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text" w:tblpY="-906"/>
        <w:tblOverlap w:val="never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926"/>
        <w:gridCol w:w="4460"/>
      </w:tblGrid>
      <w:tr w:rsidR="001177B0" w:rsidRPr="00001CC1" w:rsidTr="00616D91">
        <w:trPr>
          <w:trHeight w:val="2410"/>
        </w:trPr>
        <w:tc>
          <w:tcPr>
            <w:tcW w:w="4820" w:type="dxa"/>
            <w:vMerge w:val="restart"/>
          </w:tcPr>
          <w:p w:rsidR="001177B0" w:rsidRPr="00016769" w:rsidRDefault="001177B0" w:rsidP="00616D91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16769">
              <w:rPr>
                <w:rFonts w:eastAsia="Times New Roman"/>
                <w:sz w:val="24"/>
                <w:szCs w:val="24"/>
                <w:lang w:eastAsia="ru-RU"/>
              </w:rPr>
              <w:object w:dxaOrig="5464" w:dyaOrig="65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5pt;height:57pt" o:ole="">
                  <v:imagedata r:id="rId8" o:title="" gain="1.5625" blacklevel="3932f" grayscale="t"/>
                </v:shape>
                <o:OLEObject Type="Embed" ProgID="CorelDRAW.Graphic.11" ShapeID="_x0000_i1025" DrawAspect="Content" ObjectID="_1794997337" r:id="rId9"/>
              </w:object>
            </w:r>
          </w:p>
          <w:sdt>
            <w:sdtPr>
              <w:rPr>
                <w:rFonts w:eastAsia="Times New Roman"/>
                <w:sz w:val="14"/>
                <w:szCs w:val="24"/>
                <w:lang w:eastAsia="ru-RU"/>
              </w:rPr>
              <w:alias w:val="шапка"/>
              <w:tag w:val="шапка"/>
              <w:id w:val="-1252354833"/>
              <w:placeholder>
                <w:docPart w:val="CA5F199EFE38444CA93058EEE16426D1"/>
              </w:placeholder>
              <w15:appearance w15:val="hidden"/>
            </w:sdtPr>
            <w:sdtEndPr>
              <w:rPr>
                <w:sz w:val="20"/>
                <w:lang w:val="en-US"/>
              </w:rPr>
            </w:sdtEndPr>
            <w:sdtContent>
              <w:p w:rsidR="001177B0" w:rsidRPr="00016769" w:rsidRDefault="001177B0" w:rsidP="00616D91">
                <w:pPr>
                  <w:ind w:left="708" w:firstLine="708"/>
                  <w:jc w:val="center"/>
                  <w:rPr>
                    <w:rFonts w:eastAsia="Times New Roman"/>
                    <w:sz w:val="14"/>
                    <w:szCs w:val="24"/>
                    <w:lang w:eastAsia="ru-RU"/>
                  </w:rPr>
                </w:pPr>
              </w:p>
              <w:p w:rsidR="001177B0" w:rsidRPr="00016769" w:rsidRDefault="001177B0" w:rsidP="00616D91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МУНИЦИПАЛЬНОЕ ОБРАЗОВАНИЕ</w:t>
                </w:r>
              </w:p>
              <w:p w:rsidR="001177B0" w:rsidRDefault="001177B0" w:rsidP="00616D91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ГОРОДСКОЙ ОКРУГ СУРГУТ</w:t>
                </w:r>
              </w:p>
              <w:p w:rsidR="001177B0" w:rsidRPr="00E92FCE" w:rsidRDefault="001177B0" w:rsidP="00616D91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92FCE">
                  <w:rPr>
                    <w:rFonts w:eastAsia="Times New Roman"/>
                    <w:sz w:val="20"/>
                    <w:szCs w:val="24"/>
                    <w:lang w:eastAsia="ru-RU"/>
                  </w:rPr>
                  <w:t>ХАНТЫ-МАНСИЙСКОГО</w:t>
                </w:r>
              </w:p>
              <w:p w:rsidR="001177B0" w:rsidRPr="00016769" w:rsidRDefault="001177B0" w:rsidP="00616D91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92FCE">
                  <w:rPr>
                    <w:rFonts w:eastAsia="Times New Roman"/>
                    <w:sz w:val="20"/>
                    <w:szCs w:val="24"/>
                    <w:lang w:eastAsia="ru-RU"/>
                  </w:rPr>
                  <w:t>АВТОНОМНОГО ОКРУГА – ЮГРЫ</w:t>
                </w:r>
              </w:p>
              <w:p w:rsidR="001177B0" w:rsidRPr="003A166A" w:rsidRDefault="001177B0" w:rsidP="00616D91">
                <w:pPr>
                  <w:ind w:firstLine="0"/>
                  <w:jc w:val="center"/>
                  <w:rPr>
                    <w:rFonts w:eastAsia="Times New Roman"/>
                    <w:sz w:val="18"/>
                    <w:szCs w:val="12"/>
                    <w:lang w:eastAsia="ru-RU"/>
                  </w:rPr>
                </w:pPr>
              </w:p>
              <w:p w:rsidR="001177B0" w:rsidRPr="003E1E70" w:rsidRDefault="001177B0" w:rsidP="00616D91">
                <w:pPr>
                  <w:ind w:firstLine="0"/>
                  <w:jc w:val="center"/>
                  <w:rPr>
                    <w:rFonts w:eastAsia="Times New Roman"/>
                    <w:b/>
                    <w:bCs/>
                    <w:sz w:val="26"/>
                    <w:lang w:eastAsia="ru-RU"/>
                  </w:rPr>
                </w:pPr>
                <w:r>
                  <w:rPr>
                    <w:rFonts w:eastAsia="Times New Roman"/>
                    <w:b/>
                    <w:bCs/>
                    <w:sz w:val="26"/>
                    <w:lang w:eastAsia="ru-RU"/>
                  </w:rPr>
                  <w:t>ГЛАВА ГОРОДА</w:t>
                </w:r>
              </w:p>
              <w:p w:rsidR="001177B0" w:rsidRPr="003E1E70" w:rsidRDefault="001177B0" w:rsidP="00616D91">
                <w:pPr>
                  <w:ind w:firstLine="0"/>
                  <w:jc w:val="center"/>
                  <w:rPr>
                    <w:rFonts w:eastAsia="Times New Roman"/>
                    <w:sz w:val="18"/>
                    <w:szCs w:val="12"/>
                    <w:lang w:eastAsia="ru-RU"/>
                  </w:rPr>
                </w:pPr>
              </w:p>
              <w:p w:rsidR="001177B0" w:rsidRPr="00EF07E1" w:rsidRDefault="001177B0" w:rsidP="00616D91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eastAsia="ru-RU"/>
                  </w:rPr>
                  <w:t>ул. Энгельса, 8, г. Сургут,</w:t>
                </w:r>
              </w:p>
              <w:p w:rsidR="001177B0" w:rsidRPr="00EF07E1" w:rsidRDefault="001177B0" w:rsidP="00616D91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eastAsia="ru-RU"/>
                  </w:rPr>
                  <w:t>Тюменская область, Ханты-Мансийский</w:t>
                </w:r>
              </w:p>
              <w:p w:rsidR="001177B0" w:rsidRPr="00EF07E1" w:rsidRDefault="001177B0" w:rsidP="00616D91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eastAsia="ru-RU"/>
                  </w:rPr>
                  <w:t>автономный округ – Югра, 628408</w:t>
                </w:r>
              </w:p>
              <w:p w:rsidR="001177B0" w:rsidRPr="00EF07E1" w:rsidRDefault="001177B0" w:rsidP="00616D91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eastAsia="ru-RU"/>
                  </w:rPr>
                  <w:t>Тел. (3462) 52-21-75, факс (3462) 52-21-82</w:t>
                </w:r>
              </w:p>
              <w:p w:rsidR="001177B0" w:rsidRDefault="001177B0" w:rsidP="00616D91">
                <w:pPr>
                  <w:ind w:firstLine="0"/>
                  <w:jc w:val="center"/>
                  <w:rPr>
                    <w:rStyle w:val="a5"/>
                    <w:rFonts w:eastAsia="Times New Roman"/>
                    <w:color w:val="auto"/>
                    <w:sz w:val="20"/>
                    <w:szCs w:val="24"/>
                    <w:u w:val="none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E</w:t>
                </w:r>
                <w:r w:rsidRPr="00001CC1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-</w:t>
                </w:r>
                <w:r w:rsidRPr="00EF07E1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mail</w:t>
                </w:r>
                <w:r w:rsidRPr="00001CC1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 xml:space="preserve">: </w:t>
                </w:r>
                <w:hyperlink r:id="rId10" w:history="1">
                  <w:r w:rsidRPr="00AA4B00">
                    <w:rPr>
                      <w:rStyle w:val="a5"/>
                      <w:rFonts w:eastAsia="Times New Roman"/>
                      <w:color w:val="auto"/>
                      <w:sz w:val="20"/>
                      <w:szCs w:val="24"/>
                      <w:u w:val="none"/>
                      <w:lang w:val="en-US" w:eastAsia="ru-RU"/>
                    </w:rPr>
                    <w:t>gorod@admsurgut.ru</w:t>
                  </w:r>
                </w:hyperlink>
              </w:p>
              <w:p w:rsidR="001177B0" w:rsidRPr="007D44B4" w:rsidRDefault="00CA46E1" w:rsidP="00616D91">
                <w:pPr>
                  <w:spacing w:before="40" w:after="40"/>
                  <w:ind w:firstLine="0"/>
                  <w:jc w:val="center"/>
                  <w:rPr>
                    <w:rFonts w:eastAsia="Times New Roman"/>
                    <w:sz w:val="24"/>
                    <w:szCs w:val="24"/>
                    <w:lang w:val="en-US" w:eastAsia="ru-RU"/>
                  </w:rPr>
                </w:pPr>
              </w:p>
            </w:sdtContent>
          </w:sdt>
          <w:tbl>
            <w:tblPr>
              <w:tblpPr w:leftFromText="180" w:rightFromText="180" w:vertAnchor="text" w:tblpY="1"/>
              <w:tblOverlap w:val="never"/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843"/>
              <w:gridCol w:w="284"/>
              <w:gridCol w:w="2126"/>
            </w:tblGrid>
            <w:tr w:rsidR="001177B0" w:rsidTr="00616D91">
              <w:trPr>
                <w:trHeight w:val="234"/>
              </w:trPr>
              <w:tc>
                <w:tcPr>
                  <w:tcW w:w="567" w:type="dxa"/>
                  <w:vAlign w:val="bottom"/>
                </w:tcPr>
                <w:p w:rsidR="001177B0" w:rsidRDefault="001177B0" w:rsidP="00616D91">
                  <w:pPr>
                    <w:ind w:left="-57" w:right="-57"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</w:t>
                  </w:r>
                </w:p>
              </w:tc>
              <w:tc>
                <w:tcPr>
                  <w:tcW w:w="1843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bookmarkStart w:id="0" w:name="Regnum" w:displacedByCustomXml="next"/>
                <w:sdt>
                  <w:sdtPr>
                    <w:rPr>
                      <w:sz w:val="22"/>
                      <w:szCs w:val="22"/>
                    </w:rPr>
                    <w:alias w:val="дата"/>
                    <w:tag w:val="дата"/>
                    <w:id w:val="-615600702"/>
                    <w:placeholder>
                      <w:docPart w:val="DB72E58173B74536A818D44154FC4141"/>
                    </w:placeholder>
                    <w15:appearance w15:val="hidden"/>
                  </w:sdtPr>
                  <w:sdtEndPr/>
                  <w:sdtContent>
                    <w:p w:rsidR="001177B0" w:rsidRDefault="001177B0" w:rsidP="00616D91">
                      <w:pPr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DC2502">
                        <w:rPr>
                          <w:sz w:val="22"/>
                          <w:szCs w:val="22"/>
                        </w:rPr>
                        <w:t>[Дата документа]</w:t>
                      </w:r>
                    </w:p>
                  </w:sdtContent>
                </w:sdt>
                <w:bookmarkEnd w:id="0" w:displacedByCustomXml="prev"/>
              </w:tc>
              <w:tc>
                <w:tcPr>
                  <w:tcW w:w="284" w:type="dxa"/>
                  <w:vAlign w:val="bottom"/>
                </w:tcPr>
                <w:p w:rsidR="001177B0" w:rsidRDefault="001177B0" w:rsidP="00616D91">
                  <w:pPr>
                    <w:ind w:left="-57" w:right="-57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2126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sdt>
                  <w:sdtPr>
                    <w:rPr>
                      <w:sz w:val="22"/>
                      <w:szCs w:val="22"/>
                    </w:rPr>
                    <w:alias w:val="номер"/>
                    <w:tag w:val="номер"/>
                    <w:id w:val="1498698792"/>
                    <w:placeholder>
                      <w:docPart w:val="DB72E58173B74536A818D44154FC4141"/>
                    </w:placeholder>
                    <w15:appearance w15:val="hidden"/>
                  </w:sdtPr>
                  <w:sdtEndPr/>
                  <w:sdtContent>
                    <w:bookmarkStart w:id="1" w:name="Regdate" w:displacedByCustomXml="prev"/>
                    <w:p w:rsidR="001177B0" w:rsidRDefault="001177B0" w:rsidP="00616D91">
                      <w:pPr>
                        <w:ind w:right="85"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D7364A">
                        <w:rPr>
                          <w:sz w:val="22"/>
                          <w:szCs w:val="22"/>
                        </w:rPr>
                        <w:t xml:space="preserve">[Номер документа] </w:t>
                      </w:r>
                    </w:p>
                    <w:bookmarkEnd w:id="1" w:displacedByCustomXml="next"/>
                  </w:sdtContent>
                </w:sdt>
              </w:tc>
            </w:tr>
            <w:tr w:rsidR="001177B0" w:rsidTr="00616D91">
              <w:trPr>
                <w:trHeight w:val="234"/>
              </w:trPr>
              <w:tc>
                <w:tcPr>
                  <w:tcW w:w="567" w:type="dxa"/>
                  <w:vAlign w:val="bottom"/>
                  <w:hideMark/>
                </w:tcPr>
                <w:p w:rsidR="001177B0" w:rsidRDefault="001177B0" w:rsidP="00616D91">
                  <w:pPr>
                    <w:ind w:left="-57" w:right="-57"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 №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177B0" w:rsidRDefault="001177B0" w:rsidP="00616D91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  <w:vAlign w:val="bottom"/>
                  <w:hideMark/>
                </w:tcPr>
                <w:p w:rsidR="001177B0" w:rsidRDefault="001177B0" w:rsidP="00616D91">
                  <w:pPr>
                    <w:ind w:left="-57" w:right="-57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177B0" w:rsidRDefault="001177B0" w:rsidP="00616D91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1177B0" w:rsidRPr="00AA4B00" w:rsidRDefault="001177B0" w:rsidP="00616D91">
            <w:pPr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val="en-US" w:eastAsia="ru-RU"/>
              </w:rPr>
            </w:pPr>
          </w:p>
        </w:tc>
        <w:sdt>
          <w:sdtPr>
            <w:rPr>
              <w:lang w:val="en-US"/>
            </w:rPr>
            <w:id w:val="-2000886115"/>
            <w:placeholder>
              <w:docPart w:val="CA5F199EFE38444CA93058EEE16426D1"/>
            </w:placeholder>
            <w15:appearance w15:val="hidden"/>
          </w:sdtPr>
          <w:sdtEndPr/>
          <w:sdtContent>
            <w:tc>
              <w:tcPr>
                <w:tcW w:w="926" w:type="dxa"/>
                <w:vMerge w:val="restart"/>
              </w:tcPr>
              <w:p w:rsidR="001177B0" w:rsidRPr="00001CC1" w:rsidRDefault="001177B0" w:rsidP="00616D91">
                <w:pPr>
                  <w:ind w:firstLine="0"/>
                  <w:rPr>
                    <w:lang w:val="en-US"/>
                  </w:rPr>
                </w:pPr>
                <w:r>
                  <w:t xml:space="preserve"> </w:t>
                </w:r>
              </w:p>
            </w:tc>
          </w:sdtContent>
        </w:sdt>
        <w:sdt>
          <w:sdtPr>
            <w:rPr>
              <w:lang w:val="en-US"/>
            </w:rPr>
            <w:id w:val="1382751367"/>
            <w:placeholder>
              <w:docPart w:val="9105AA4C36564CAE8549183194A2F251"/>
            </w:placeholder>
            <w15:appearance w15:val="hidden"/>
          </w:sdtPr>
          <w:sdtEndPr/>
          <w:sdtContent>
            <w:tc>
              <w:tcPr>
                <w:tcW w:w="4460" w:type="dxa"/>
              </w:tcPr>
              <w:p w:rsidR="001177B0" w:rsidRPr="00001CC1" w:rsidRDefault="001177B0" w:rsidP="00616D91">
                <w:pPr>
                  <w:ind w:firstLine="0"/>
                  <w:rPr>
                    <w:lang w:val="en-US"/>
                  </w:rPr>
                </w:pPr>
                <w:r>
                  <w:t xml:space="preserve"> </w:t>
                </w:r>
              </w:p>
            </w:tc>
          </w:sdtContent>
        </w:sdt>
      </w:tr>
      <w:tr w:rsidR="001177B0" w:rsidTr="00616D91">
        <w:trPr>
          <w:trHeight w:val="2177"/>
        </w:trPr>
        <w:tc>
          <w:tcPr>
            <w:tcW w:w="4820" w:type="dxa"/>
            <w:vMerge/>
          </w:tcPr>
          <w:p w:rsidR="001177B0" w:rsidRPr="00001CC1" w:rsidRDefault="001177B0" w:rsidP="00616D91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26" w:type="dxa"/>
            <w:vMerge/>
          </w:tcPr>
          <w:p w:rsidR="001177B0" w:rsidRPr="00001CC1" w:rsidRDefault="001177B0" w:rsidP="00616D91">
            <w:pPr>
              <w:ind w:firstLine="0"/>
              <w:rPr>
                <w:lang w:val="en-US"/>
              </w:rPr>
            </w:pPr>
          </w:p>
        </w:tc>
        <w:tc>
          <w:tcPr>
            <w:tcW w:w="4460" w:type="dxa"/>
          </w:tcPr>
          <w:p w:rsidR="0004376E" w:rsidRDefault="0004376E" w:rsidP="0004376E">
            <w:pPr>
              <w:ind w:firstLine="0"/>
              <w:jc w:val="left"/>
            </w:pPr>
            <w:proofErr w:type="spellStart"/>
            <w:r>
              <w:t>И.о</w:t>
            </w:r>
            <w:proofErr w:type="spellEnd"/>
            <w:r>
              <w:t xml:space="preserve">. Председателя </w:t>
            </w:r>
          </w:p>
          <w:p w:rsidR="0004376E" w:rsidRDefault="0004376E" w:rsidP="0004376E">
            <w:pPr>
              <w:ind w:firstLine="0"/>
              <w:jc w:val="left"/>
            </w:pPr>
            <w:r>
              <w:t>Думы города Сургута</w:t>
            </w:r>
          </w:p>
          <w:p w:rsidR="00B40955" w:rsidRDefault="00886C5F" w:rsidP="0004376E">
            <w:pPr>
              <w:ind w:firstLine="0"/>
              <w:jc w:val="left"/>
            </w:pPr>
            <w:r>
              <w:t>В.Г. Пономареву</w:t>
            </w:r>
          </w:p>
        </w:tc>
      </w:tr>
    </w:tbl>
    <w:p w:rsidR="006564B6" w:rsidRDefault="006564B6" w:rsidP="007E1FB7">
      <w:pPr>
        <w:ind w:firstLine="0"/>
      </w:pPr>
    </w:p>
    <w:p w:rsidR="001177B0" w:rsidRDefault="001177B0" w:rsidP="007E1FB7">
      <w:pPr>
        <w:ind w:firstLine="0"/>
      </w:pPr>
    </w:p>
    <w:p w:rsidR="00366FA5" w:rsidRDefault="0004376E" w:rsidP="00366FA5">
      <w:pPr>
        <w:ind w:firstLine="0"/>
        <w:jc w:val="center"/>
      </w:pPr>
      <w:r w:rsidRPr="0004376E">
        <w:t xml:space="preserve">Уважаемый </w:t>
      </w:r>
      <w:r w:rsidR="00886C5F">
        <w:t>Виктор Георгиевич</w:t>
      </w:r>
      <w:r w:rsidR="00366FA5">
        <w:t>!</w:t>
      </w:r>
    </w:p>
    <w:p w:rsidR="00366FA5" w:rsidRDefault="00366FA5" w:rsidP="00366FA5">
      <w:pPr>
        <w:ind w:firstLine="0"/>
      </w:pPr>
      <w:r>
        <w:tab/>
      </w:r>
    </w:p>
    <w:p w:rsidR="0004376E" w:rsidRDefault="0004376E" w:rsidP="00424A17">
      <w:pPr>
        <w:ind w:firstLine="708"/>
      </w:pPr>
      <w:r w:rsidRPr="0004376E">
        <w:t xml:space="preserve">Направляю поправки в проект решения Думы города по вопросу «О бюджете городского округа Сургут Ханты-Мансийского автономного округа – Югры </w:t>
      </w:r>
      <w:r w:rsidR="00886C5F">
        <w:br/>
      </w:r>
      <w:r w:rsidRPr="0004376E">
        <w:t>на 202</w:t>
      </w:r>
      <w:r>
        <w:t>5</w:t>
      </w:r>
      <w:r w:rsidRPr="0004376E">
        <w:t xml:space="preserve"> год и плановый период 202</w:t>
      </w:r>
      <w:r>
        <w:t>6</w:t>
      </w:r>
      <w:r w:rsidRPr="0004376E">
        <w:t xml:space="preserve"> – 202</w:t>
      </w:r>
      <w:r>
        <w:t>7</w:t>
      </w:r>
      <w:r w:rsidRPr="0004376E">
        <w:t xml:space="preserve"> годов»</w:t>
      </w:r>
      <w:r>
        <w:t>.</w:t>
      </w:r>
    </w:p>
    <w:p w:rsidR="0004376E" w:rsidRDefault="0004376E" w:rsidP="0004376E">
      <w:pPr>
        <w:ind w:firstLine="708"/>
      </w:pPr>
      <w:r>
        <w:t>В поправках учтены следующие изменения:</w:t>
      </w:r>
    </w:p>
    <w:p w:rsidR="00366FA5" w:rsidRDefault="0004376E" w:rsidP="000A2CE2">
      <w:pPr>
        <w:pStyle w:val="a6"/>
        <w:numPr>
          <w:ilvl w:val="0"/>
          <w:numId w:val="1"/>
        </w:numPr>
        <w:tabs>
          <w:tab w:val="left" w:pos="1134"/>
        </w:tabs>
        <w:ind w:left="0" w:firstLine="708"/>
      </w:pPr>
      <w:r>
        <w:t>Параметры бюджета города по доходам и расходам в 2025 – 2027 годах уточнены на сумму межбюджетных трансфертов из бюджета автономного округа</w:t>
      </w:r>
      <w:r w:rsidR="00E90673">
        <w:t xml:space="preserve"> </w:t>
      </w:r>
      <w:r w:rsidR="00E90673">
        <w:t>с</w:t>
      </w:r>
      <w:r w:rsidR="00CA46E1">
        <w:t> </w:t>
      </w:r>
      <w:bookmarkStart w:id="2" w:name="_GoBack"/>
      <w:bookmarkEnd w:id="2"/>
      <w:r w:rsidR="00E90673">
        <w:t>учетом средств федерального бюджета</w:t>
      </w:r>
      <w:r>
        <w:t>, доведенных до муниципального образования после внесения проекта решения в Думу города.</w:t>
      </w:r>
    </w:p>
    <w:p w:rsidR="0004376E" w:rsidRDefault="0004376E" w:rsidP="000A2CE2">
      <w:pPr>
        <w:pStyle w:val="a6"/>
        <w:tabs>
          <w:tab w:val="left" w:pos="1134"/>
        </w:tabs>
        <w:ind w:left="0" w:firstLine="708"/>
      </w:pPr>
      <w:r w:rsidRPr="0004376E">
        <w:t>В связи с изменением объема субсидий из бюджета автономного округа произведено уточнение расходов главных распорядителей бюджетных средств в</w:t>
      </w:r>
      <w:r>
        <w:t> </w:t>
      </w:r>
      <w:r w:rsidRPr="0004376E">
        <w:t xml:space="preserve">целях обеспечения доли софинансирования местного бюджета на требуемом </w:t>
      </w:r>
      <w:r w:rsidR="00886C5F">
        <w:br/>
      </w:r>
      <w:r w:rsidRPr="0004376E">
        <w:t xml:space="preserve">уровне – за счет соразмерного уменьшения объема средств, зарезервированных </w:t>
      </w:r>
      <w:r w:rsidR="00886C5F">
        <w:br/>
      </w:r>
      <w:r w:rsidRPr="0004376E">
        <w:t>на данные цели.</w:t>
      </w:r>
    </w:p>
    <w:p w:rsidR="00942E6C" w:rsidRDefault="00942E6C" w:rsidP="000A2CE2">
      <w:pPr>
        <w:pStyle w:val="a6"/>
        <w:numPr>
          <w:ilvl w:val="0"/>
          <w:numId w:val="1"/>
        </w:numPr>
        <w:tabs>
          <w:tab w:val="left" w:pos="709"/>
          <w:tab w:val="left" w:pos="1134"/>
        </w:tabs>
        <w:ind w:left="0" w:firstLine="708"/>
      </w:pPr>
      <w:r w:rsidRPr="00942E6C">
        <w:t>Перераспределен</w:t>
      </w:r>
      <w:r w:rsidR="001A5299">
        <w:t>ы</w:t>
      </w:r>
      <w:r w:rsidRPr="00942E6C">
        <w:t xml:space="preserve"> зарезервированны</w:t>
      </w:r>
      <w:r w:rsidR="001A5299">
        <w:t>е</w:t>
      </w:r>
      <w:r w:rsidRPr="00942E6C">
        <w:t xml:space="preserve"> бюджетны</w:t>
      </w:r>
      <w:r w:rsidR="001A5299">
        <w:t>е</w:t>
      </w:r>
      <w:r w:rsidRPr="00942E6C">
        <w:t xml:space="preserve"> ассигновани</w:t>
      </w:r>
      <w:r w:rsidR="001A5299">
        <w:t>я</w:t>
      </w:r>
      <w:r w:rsidRPr="00942E6C">
        <w:t xml:space="preserve"> в связи с</w:t>
      </w:r>
      <w:r w:rsidR="00E23519">
        <w:t> </w:t>
      </w:r>
      <w:r w:rsidRPr="00942E6C">
        <w:t xml:space="preserve">принятием решения Думы города </w:t>
      </w:r>
      <w:r w:rsidR="009D627E" w:rsidRPr="00942E6C">
        <w:t>от 03.12.2024</w:t>
      </w:r>
      <w:r w:rsidR="009D627E">
        <w:t xml:space="preserve"> </w:t>
      </w:r>
      <w:r w:rsidRPr="00942E6C">
        <w:t>№ 705-VII ДГ</w:t>
      </w:r>
      <w:r w:rsidR="00716D6D">
        <w:rPr>
          <w:rStyle w:val="a9"/>
        </w:rPr>
        <w:footnoteReference w:id="1"/>
      </w:r>
      <w:r w:rsidR="00716D6D">
        <w:t xml:space="preserve">, а также внесением изменения в решение Думы города от </w:t>
      </w:r>
      <w:r w:rsidR="00716D6D" w:rsidRPr="00716D6D">
        <w:t>07.10.2009 № 618-IV ДГ</w:t>
      </w:r>
      <w:r w:rsidR="00716D6D">
        <w:rPr>
          <w:rStyle w:val="a9"/>
        </w:rPr>
        <w:footnoteReference w:id="2"/>
      </w:r>
      <w:r w:rsidR="009D627E">
        <w:t>.</w:t>
      </w:r>
    </w:p>
    <w:p w:rsidR="00A25896" w:rsidRDefault="0028076A" w:rsidP="000A2CE2">
      <w:pPr>
        <w:pStyle w:val="a6"/>
        <w:numPr>
          <w:ilvl w:val="0"/>
          <w:numId w:val="1"/>
        </w:numPr>
        <w:tabs>
          <w:tab w:val="left" w:pos="1134"/>
        </w:tabs>
        <w:ind w:left="0" w:firstLine="708"/>
      </w:pPr>
      <w:r w:rsidRPr="0004376E">
        <w:t>Уточн</w:t>
      </w:r>
      <w:r>
        <w:t>е</w:t>
      </w:r>
      <w:r w:rsidRPr="0004376E">
        <w:t>ны</w:t>
      </w:r>
      <w:r w:rsidR="0004376E" w:rsidRPr="0004376E">
        <w:t xml:space="preserve"> код</w:t>
      </w:r>
      <w:r w:rsidR="001A5299">
        <w:t>ы</w:t>
      </w:r>
      <w:r w:rsidR="0004376E" w:rsidRPr="0004376E">
        <w:t xml:space="preserve"> бюджетной классификации по ряду направлений расходов главных распорядителей бюджетных средств без изменения их целевого направления</w:t>
      </w:r>
      <w:r w:rsidR="00A25896" w:rsidRPr="00A25896">
        <w:t xml:space="preserve"> в соответствии с обращениями главных распорядител</w:t>
      </w:r>
      <w:r>
        <w:t>ей бюджетных средств, а также с</w:t>
      </w:r>
      <w:r w:rsidR="00A25896" w:rsidRPr="00A25896">
        <w:t xml:space="preserve"> проект</w:t>
      </w:r>
      <w:r>
        <w:t>ом</w:t>
      </w:r>
      <w:r w:rsidR="00A25896" w:rsidRPr="00A25896">
        <w:t xml:space="preserve"> приказа Департамента финансов Ханты-Мансийского автономного </w:t>
      </w:r>
      <w:r w:rsidR="00886C5F">
        <w:br/>
      </w:r>
      <w:r w:rsidR="00A25896" w:rsidRPr="00A25896">
        <w:t>округа – Югры о применении кодов бюджетной классификации</w:t>
      </w:r>
      <w:r w:rsidR="008D1708">
        <w:rPr>
          <w:rStyle w:val="a9"/>
        </w:rPr>
        <w:footnoteReference w:id="3"/>
      </w:r>
      <w:r w:rsidR="008D1708">
        <w:t>.</w:t>
      </w:r>
    </w:p>
    <w:p w:rsidR="00822A90" w:rsidRDefault="00822A90" w:rsidP="000A2CE2">
      <w:pPr>
        <w:pStyle w:val="a6"/>
        <w:numPr>
          <w:ilvl w:val="0"/>
          <w:numId w:val="1"/>
        </w:numPr>
        <w:tabs>
          <w:tab w:val="left" w:pos="709"/>
          <w:tab w:val="left" w:pos="1134"/>
        </w:tabs>
        <w:ind w:left="0" w:firstLine="708"/>
      </w:pPr>
      <w:r>
        <w:lastRenderedPageBreak/>
        <w:t>В соответствии с обращениями главных распорядителей бюджетных средств произведено</w:t>
      </w:r>
      <w:r w:rsidR="00400C71">
        <w:t xml:space="preserve"> у</w:t>
      </w:r>
      <w:r>
        <w:t>точнение обоснований бюджетных ассигнований по ряду статей расходов, не влекущее изменение параметров проекта бюджета города и</w:t>
      </w:r>
      <w:r w:rsidR="00E54EA0">
        <w:t> </w:t>
      </w:r>
      <w:r>
        <w:t>приложений к проекту решения</w:t>
      </w:r>
      <w:r w:rsidR="00400C71">
        <w:t>.</w:t>
      </w:r>
    </w:p>
    <w:p w:rsidR="0028076A" w:rsidRDefault="009C665C" w:rsidP="00130302">
      <w:pPr>
        <w:pStyle w:val="a6"/>
        <w:numPr>
          <w:ilvl w:val="0"/>
          <w:numId w:val="1"/>
        </w:numPr>
        <w:tabs>
          <w:tab w:val="left" w:pos="709"/>
        </w:tabs>
        <w:ind w:left="0" w:firstLine="708"/>
      </w:pPr>
      <w:r>
        <w:t>В п</w:t>
      </w:r>
      <w:r w:rsidRPr="009C665C">
        <w:t>риложени</w:t>
      </w:r>
      <w:r>
        <w:t>и</w:t>
      </w:r>
      <w:r w:rsidRPr="009C665C">
        <w:t xml:space="preserve"> 1</w:t>
      </w:r>
      <w:r>
        <w:t>0</w:t>
      </w:r>
      <w:r w:rsidRPr="009C665C">
        <w:t xml:space="preserve"> к проекту решения </w:t>
      </w:r>
      <w:r>
        <w:t>уточнен</w:t>
      </w:r>
      <w:r w:rsidR="00B71561">
        <w:t>ы наименования</w:t>
      </w:r>
      <w:r>
        <w:t xml:space="preserve"> случа</w:t>
      </w:r>
      <w:r w:rsidR="00B71561">
        <w:t>ев</w:t>
      </w:r>
      <w:r>
        <w:t xml:space="preserve"> предоставления субсидии</w:t>
      </w:r>
      <w:r w:rsidR="0028076A">
        <w:t>:</w:t>
      </w:r>
    </w:p>
    <w:p w:rsidR="00F468E2" w:rsidRDefault="0028076A" w:rsidP="0028076A">
      <w:pPr>
        <w:pStyle w:val="a6"/>
        <w:tabs>
          <w:tab w:val="left" w:pos="709"/>
        </w:tabs>
        <w:ind w:left="0" w:firstLine="708"/>
      </w:pPr>
      <w:r>
        <w:t xml:space="preserve">- субсидии </w:t>
      </w:r>
      <w:r w:rsidR="00F468E2" w:rsidRPr="00F468E2">
        <w:t>на возмещение недополученных доходов организациям, осуществляющим реализацию населению автономного округа сжиженного газа</w:t>
      </w:r>
      <w:r w:rsidR="00130302">
        <w:t xml:space="preserve"> в</w:t>
      </w:r>
      <w:r w:rsidR="00E54EA0">
        <w:t> </w:t>
      </w:r>
      <w:r w:rsidR="00130302">
        <w:t>целях приведения в соответствие с порядком предоставления субсидии, утвержденным приложением 31 к постановлению Правительства Ханты-Мансийского автономного округа – Югры от 29.12.2020 № 643-п «О мерах по</w:t>
      </w:r>
      <w:r w:rsidR="00E54EA0">
        <w:t> </w:t>
      </w:r>
      <w:r w:rsidR="00130302">
        <w:t>реализации государственной программы Ханты- Мансийского автономного округа – Югры «Строительство»</w:t>
      </w:r>
      <w:r>
        <w:t>;</w:t>
      </w:r>
    </w:p>
    <w:p w:rsidR="0028076A" w:rsidRDefault="0028076A" w:rsidP="0028076A">
      <w:pPr>
        <w:pStyle w:val="a6"/>
        <w:tabs>
          <w:tab w:val="left" w:pos="709"/>
        </w:tabs>
        <w:ind w:left="0" w:firstLine="708"/>
      </w:pPr>
      <w:r>
        <w:t xml:space="preserve">- субсидии </w:t>
      </w:r>
      <w:r w:rsidRPr="0028076A">
        <w:t>в виде вклада в имущество юридического лица, являющегося хозяйственным обществом, 100 процентов акций (долей) которого принадлежит городскому округу Сургут, не увеличивающего его уставный капитал, на</w:t>
      </w:r>
      <w:r w:rsidR="00E54EA0">
        <w:t> </w:t>
      </w:r>
      <w:r w:rsidRPr="0028076A">
        <w:t>модернизацию пассажирского транспорта общего пользования для организации транспортного обслуживания населения в границах городского округа Сургут</w:t>
      </w:r>
      <w:r>
        <w:t xml:space="preserve"> </w:t>
      </w:r>
      <w:r w:rsidR="00B71561" w:rsidRPr="00B71561">
        <w:t>в целях приведения в соответствие с порядком предоставления субсидии, утвержденным приложением</w:t>
      </w:r>
      <w:r>
        <w:t xml:space="preserve"> 15 к </w:t>
      </w:r>
      <w:r w:rsidRPr="0028076A">
        <w:t xml:space="preserve">постановлению Правительства Ханты-Мансийского автономного округа – Югры от 30.12.2021 </w:t>
      </w:r>
      <w:r>
        <w:t>№</w:t>
      </w:r>
      <w:r w:rsidRPr="0028076A">
        <w:t xml:space="preserve"> 636-п </w:t>
      </w:r>
      <w:r>
        <w:t>«</w:t>
      </w:r>
      <w:r w:rsidRPr="0028076A">
        <w:t>О мерах по реализации государственной программы Ханты-Мансийс</w:t>
      </w:r>
      <w:r w:rsidR="00B71561">
        <w:t xml:space="preserve">кого автономного округа </w:t>
      </w:r>
      <w:r w:rsidR="00886C5F">
        <w:t>–</w:t>
      </w:r>
      <w:r w:rsidR="00B71561">
        <w:t xml:space="preserve"> Югры «</w:t>
      </w:r>
      <w:r w:rsidRPr="0028076A">
        <w:t>С</w:t>
      </w:r>
      <w:r>
        <w:t>овременная транспортная система»</w:t>
      </w:r>
      <w:r w:rsidR="004B23DF">
        <w:t>.</w:t>
      </w:r>
    </w:p>
    <w:p w:rsidR="00274058" w:rsidRPr="00B71561" w:rsidRDefault="000A39A8" w:rsidP="000A39A8">
      <w:pPr>
        <w:pStyle w:val="a6"/>
        <w:numPr>
          <w:ilvl w:val="0"/>
          <w:numId w:val="1"/>
        </w:numPr>
        <w:tabs>
          <w:tab w:val="left" w:pos="709"/>
        </w:tabs>
        <w:ind w:left="0" w:firstLine="708"/>
      </w:pPr>
      <w:r>
        <w:t xml:space="preserve">В приложении 11 к проекту решения уточнено наименование случая предоставления субсидии </w:t>
      </w:r>
      <w:r w:rsidRPr="000A39A8">
        <w:t>некоммерческим</w:t>
      </w:r>
      <w:r>
        <w:t xml:space="preserve"> организациям </w:t>
      </w:r>
      <w:r w:rsidRPr="000A39A8">
        <w:t xml:space="preserve">в целях финансового обеспечения затрат на выполнение функций ресурсного центра поддержки некоммерческих </w:t>
      </w:r>
      <w:r w:rsidRPr="00B71561">
        <w:t>организаций в городе Сургуте.</w:t>
      </w:r>
    </w:p>
    <w:p w:rsidR="0004376E" w:rsidRDefault="0071592E" w:rsidP="0004376E">
      <w:r w:rsidRPr="00B71561">
        <w:t>Изменения текстовой части проекта решения представлены в таблице поправок (приложение 1 к настоящему письму), приложения 1</w:t>
      </w:r>
      <w:r w:rsidR="00B71561" w:rsidRPr="00B71561">
        <w:t>, 3-8, 10-11</w:t>
      </w:r>
      <w:r w:rsidRPr="00B71561">
        <w:t xml:space="preserve"> к проекту решения представлены в новой редакции.</w:t>
      </w:r>
    </w:p>
    <w:p w:rsidR="00B71561" w:rsidRPr="00B71561" w:rsidRDefault="00B71561" w:rsidP="0004376E">
      <w:r w:rsidRPr="00B71561">
        <w:t>По вносимым изменениям обоснования бюджетных ассигнований главных распорядителей бюджетных средств, подписанные электронной подписью руководителей главных распорядителей бюджетных средств, будут направлены в</w:t>
      </w:r>
      <w:r w:rsidR="00E54EA0">
        <w:t> </w:t>
      </w:r>
      <w:r w:rsidRPr="00B71561">
        <w:t>электронном формате через СЭД «Дело» сопроводительным письмом финансового органа Администрации города</w:t>
      </w:r>
      <w:r>
        <w:t>.</w:t>
      </w:r>
    </w:p>
    <w:p w:rsidR="00366FA5" w:rsidRDefault="00366FA5" w:rsidP="00366FA5">
      <w:pPr>
        <w:ind w:firstLine="0"/>
      </w:pPr>
    </w:p>
    <w:p w:rsidR="0071592E" w:rsidRPr="0071592E" w:rsidRDefault="00366FA5" w:rsidP="0071592E">
      <w:pPr>
        <w:ind w:left="2410" w:hanging="1701"/>
      </w:pPr>
      <w:r w:rsidRPr="0071592E">
        <w:t xml:space="preserve">Приложение: </w:t>
      </w:r>
      <w:r w:rsidR="0071592E" w:rsidRPr="0071592E">
        <w:t xml:space="preserve">1. Таблица поправок </w:t>
      </w:r>
      <w:r w:rsidR="00886C5F">
        <w:t xml:space="preserve">к </w:t>
      </w:r>
      <w:r w:rsidR="0071592E" w:rsidRPr="0071592E">
        <w:t>проект</w:t>
      </w:r>
      <w:r w:rsidR="00886C5F">
        <w:t>у</w:t>
      </w:r>
      <w:r w:rsidR="0071592E" w:rsidRPr="0071592E">
        <w:t xml:space="preserve"> решения Думы города «О бюджете </w:t>
      </w:r>
      <w:r w:rsidR="0071592E" w:rsidRPr="00DE5623">
        <w:t>городского округа Сургут Ханты-Мансийского автономного округа – Югры на 2025 год и плановый период 2026 – 2027 годов» на</w:t>
      </w:r>
      <w:r w:rsidR="00F93266">
        <w:t xml:space="preserve"> 9 </w:t>
      </w:r>
      <w:r w:rsidR="0071592E" w:rsidRPr="00DE5623">
        <w:t>л. в 1 экз.</w:t>
      </w:r>
    </w:p>
    <w:p w:rsidR="0071592E" w:rsidRDefault="0071592E" w:rsidP="0071592E">
      <w:pPr>
        <w:ind w:left="2410" w:firstLine="0"/>
      </w:pPr>
      <w:r w:rsidRPr="0071592E">
        <w:lastRenderedPageBreak/>
        <w:t xml:space="preserve">2. Сводный перечень поправок в проект бюджета города Сургута на 2025 год и плановый период 2026 – 2027 годов </w:t>
      </w:r>
      <w:r w:rsidRPr="00F93266">
        <w:t>на 5 л</w:t>
      </w:r>
      <w:r w:rsidRPr="0071592E">
        <w:t>. в 1 экз.</w:t>
      </w:r>
    </w:p>
    <w:p w:rsidR="0071592E" w:rsidRPr="0071592E" w:rsidRDefault="0071592E" w:rsidP="0071592E">
      <w:pPr>
        <w:ind w:left="2410" w:firstLine="0"/>
      </w:pPr>
      <w:r>
        <w:t xml:space="preserve">3. </w:t>
      </w:r>
      <w:r w:rsidRPr="0071592E">
        <w:t xml:space="preserve">Сводный </w:t>
      </w:r>
      <w:r w:rsidRPr="00E54EA0">
        <w:t xml:space="preserve">перечень поправок в проект бюджета города Сургута на 2025 год и плановый период 2026-2027 годов, не влияющих </w:t>
      </w:r>
      <w:r w:rsidR="00A72CC5">
        <w:br/>
      </w:r>
      <w:r w:rsidRPr="00E54EA0">
        <w:t xml:space="preserve">на параметры бюджета и приложения к нему на </w:t>
      </w:r>
      <w:r w:rsidR="00E54EA0" w:rsidRPr="00E54EA0">
        <w:t>1</w:t>
      </w:r>
      <w:r w:rsidRPr="00E54EA0">
        <w:t xml:space="preserve"> л. в 1 экз.</w:t>
      </w:r>
    </w:p>
    <w:p w:rsidR="0071592E" w:rsidRPr="008A6432" w:rsidRDefault="0071592E" w:rsidP="0071592E">
      <w:pPr>
        <w:ind w:left="2410" w:firstLine="0"/>
      </w:pPr>
      <w:r w:rsidRPr="0071592E">
        <w:t xml:space="preserve">4. </w:t>
      </w:r>
      <w:r w:rsidRPr="00B71561">
        <w:t xml:space="preserve">Приложения </w:t>
      </w:r>
      <w:r w:rsidR="00B71561" w:rsidRPr="00B71561">
        <w:t xml:space="preserve">1, 3-8, 10-11 </w:t>
      </w:r>
      <w:r w:rsidRPr="00B71561">
        <w:t xml:space="preserve">к проекту </w:t>
      </w:r>
      <w:r w:rsidRPr="0071592E">
        <w:t xml:space="preserve">решения Думы города </w:t>
      </w:r>
      <w:r w:rsidR="00886C5F">
        <w:br/>
      </w:r>
      <w:r w:rsidRPr="0071592E">
        <w:t xml:space="preserve">«О бюджете городского </w:t>
      </w:r>
      <w:r w:rsidRPr="008A6432">
        <w:t xml:space="preserve">округа Сургут Ханты-Мансийского автономного округа – Югры на 2025 год и плановый период </w:t>
      </w:r>
      <w:r w:rsidR="00886C5F" w:rsidRPr="008A6432">
        <w:br/>
      </w:r>
      <w:r w:rsidRPr="008A6432">
        <w:t>2026 – 2027 годов (в новой редакции) на 1</w:t>
      </w:r>
      <w:r w:rsidR="008A6432" w:rsidRPr="008A6432">
        <w:t>2</w:t>
      </w:r>
      <w:r w:rsidRPr="008A6432">
        <w:t xml:space="preserve">2 л. в 1 экз.  </w:t>
      </w:r>
    </w:p>
    <w:p w:rsidR="00B71561" w:rsidRPr="0071592E" w:rsidRDefault="0071592E" w:rsidP="00B71561">
      <w:pPr>
        <w:ind w:left="2410" w:firstLine="0"/>
      </w:pPr>
      <w:r w:rsidRPr="008A6432">
        <w:t>5. Информация об уточнении объ</w:t>
      </w:r>
      <w:r w:rsidR="00A72CC5" w:rsidRPr="008A6432">
        <w:t>е</w:t>
      </w:r>
      <w:r w:rsidRPr="008A6432">
        <w:t xml:space="preserve">мов межбюджетных </w:t>
      </w:r>
      <w:r w:rsidRPr="00E54EA0">
        <w:t xml:space="preserve">трансфертов на 2025 год и плановый период 2026 – 2027 годов </w:t>
      </w:r>
      <w:r w:rsidR="00886C5F">
        <w:br/>
      </w:r>
      <w:r w:rsidRPr="00E54EA0">
        <w:t xml:space="preserve">на </w:t>
      </w:r>
      <w:r w:rsidR="00030FD0">
        <w:t>9</w:t>
      </w:r>
      <w:r w:rsidRPr="00E54EA0">
        <w:t xml:space="preserve"> л. </w:t>
      </w:r>
      <w:r w:rsidRPr="0071592E">
        <w:t>в 1 экз.</w:t>
      </w:r>
    </w:p>
    <w:p w:rsidR="00366FA5" w:rsidRDefault="00366FA5" w:rsidP="007E1FB7">
      <w:pPr>
        <w:ind w:firstLine="0"/>
      </w:pPr>
    </w:p>
    <w:p w:rsidR="00D12954" w:rsidRDefault="00D12954" w:rsidP="007E1FB7">
      <w:pPr>
        <w:ind w:firstLine="0"/>
      </w:pPr>
    </w:p>
    <w:p w:rsidR="00886C5F" w:rsidRPr="00225B29" w:rsidRDefault="00886C5F" w:rsidP="007E1FB7">
      <w:pPr>
        <w:ind w:firstLine="0"/>
      </w:pPr>
    </w:p>
    <w:tbl>
      <w:tblPr>
        <w:tblStyle w:val="a3"/>
        <w:tblW w:w="10545" w:type="dxa"/>
        <w:tblInd w:w="-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4111"/>
        <w:gridCol w:w="3084"/>
      </w:tblGrid>
      <w:tr w:rsidR="006564B6" w:rsidRPr="00281C8F" w:rsidTr="007D72F9">
        <w:trPr>
          <w:trHeight w:val="1566"/>
        </w:trPr>
        <w:tc>
          <w:tcPr>
            <w:tcW w:w="3350" w:type="dxa"/>
          </w:tcPr>
          <w:p w:rsidR="006564B6" w:rsidRPr="005D1EA6" w:rsidRDefault="008C4070" w:rsidP="00EF4BB2">
            <w:pPr>
              <w:tabs>
                <w:tab w:val="left" w:pos="2660"/>
              </w:tabs>
              <w:ind w:firstLine="0"/>
              <w:contextualSpacing/>
            </w:pPr>
            <w:r>
              <w:t>Глав</w:t>
            </w:r>
            <w:r w:rsidR="00EF4BB2">
              <w:t>а</w:t>
            </w:r>
            <w:r>
              <w:t xml:space="preserve"> города</w:t>
            </w:r>
          </w:p>
        </w:tc>
        <w:bookmarkStart w:id="3" w:name="EdsText"/>
        <w:tc>
          <w:tcPr>
            <w:tcW w:w="4111" w:type="dxa"/>
          </w:tcPr>
          <w:p w:rsidR="006564B6" w:rsidRPr="00281C8F" w:rsidRDefault="006564B6" w:rsidP="006564B6">
            <w:pPr>
              <w:tabs>
                <w:tab w:val="left" w:pos="2660"/>
              </w:tabs>
              <w:spacing w:before="80" w:after="40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1C8F">
              <w:rPr>
                <w:rFonts w:ascii="Arial" w:hAnsi="Arial" w:cs="Arial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16FB18" wp14:editId="32AB9E56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7620</wp:posOffset>
                      </wp:positionV>
                      <wp:extent cx="2596551" cy="963930"/>
                      <wp:effectExtent l="0" t="0" r="13335" b="26670"/>
                      <wp:wrapNone/>
                      <wp:docPr id="1" name="Скругленный 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6551" cy="96393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990F47" id="Скругленный прямоугольник 1" o:spid="_x0000_s1026" style="position:absolute;margin-left:-5.85pt;margin-top:.6pt;width:204.45pt;height:7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" filled="f" strokecolor="#7f7f7f" strokeweight="2pt"/>
                  </w:pict>
                </mc:Fallback>
              </mc:AlternateContent>
            </w:r>
            <w:r w:rsidRPr="00281C8F">
              <w:rPr>
                <w:rFonts w:ascii="Arial" w:hAnsi="Arial" w:cs="Arial"/>
                <w:b/>
                <w:sz w:val="20"/>
                <w:szCs w:val="20"/>
              </w:rPr>
              <w:t>Подписано электронной подписью</w:t>
            </w:r>
          </w:p>
          <w:sdt>
            <w:sdtPr>
              <w:rPr>
                <w:rFonts w:ascii="Arial" w:hAnsi="Arial" w:cs="Arial"/>
                <w:sz w:val="18"/>
                <w:szCs w:val="18"/>
              </w:rPr>
              <w:alias w:val="эцп"/>
              <w:tag w:val="эцп"/>
              <w:id w:val="-18319771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:rsidR="006564B6" w:rsidRPr="00281C8F" w:rsidRDefault="006564B6" w:rsidP="006564B6">
                <w:pPr>
                  <w:tabs>
                    <w:tab w:val="left" w:pos="2660"/>
                  </w:tabs>
                  <w:ind w:firstLine="0"/>
                  <w:contextualSpacing/>
                  <w:rPr>
                    <w:rFonts w:ascii="Arial" w:hAnsi="Arial" w:cs="Arial"/>
                    <w:sz w:val="18"/>
                    <w:szCs w:val="18"/>
                  </w:rPr>
                </w:pPr>
                <w:r w:rsidRPr="00281C8F">
                  <w:rPr>
                    <w:rFonts w:ascii="Arial" w:hAnsi="Arial" w:cs="Arial"/>
                    <w:sz w:val="18"/>
                    <w:szCs w:val="18"/>
                  </w:rPr>
                  <w:t>Сертификат:</w:t>
                </w:r>
              </w:p>
            </w:sdtContent>
          </w:sdt>
          <w:p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[Номер сертификата 1]</w:t>
            </w:r>
          </w:p>
          <w:sdt>
            <w:sdtPr>
              <w:rPr>
                <w:rFonts w:ascii="Arial" w:hAnsi="Arial" w:cs="Arial"/>
                <w:sz w:val="18"/>
                <w:szCs w:val="18"/>
              </w:rPr>
              <w:alias w:val="Владелец"/>
              <w:tag w:val="Владелец"/>
              <w:id w:val="-1424645693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:rsidR="006564B6" w:rsidRPr="00281C8F" w:rsidRDefault="006564B6" w:rsidP="006564B6">
                <w:pPr>
                  <w:tabs>
                    <w:tab w:val="left" w:pos="2660"/>
                  </w:tabs>
                  <w:ind w:firstLine="0"/>
                  <w:contextualSpacing/>
                  <w:rPr>
                    <w:rFonts w:ascii="Arial" w:hAnsi="Arial" w:cs="Arial"/>
                    <w:sz w:val="18"/>
                    <w:szCs w:val="18"/>
                  </w:rPr>
                </w:pPr>
                <w:r w:rsidRPr="00281C8F">
                  <w:rPr>
                    <w:rFonts w:ascii="Arial" w:hAnsi="Arial" w:cs="Arial"/>
                    <w:sz w:val="18"/>
                    <w:szCs w:val="18"/>
                  </w:rPr>
                  <w:t>Владелец:</w:t>
                </w:r>
              </w:p>
            </w:sdtContent>
          </w:sdt>
          <w:p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[Владелец сертификата 1]</w:t>
            </w:r>
          </w:p>
          <w:p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</w:pPr>
            <w:r>
              <w:rPr>
                <w:rFonts w:ascii="Arial" w:hAnsi="Arial" w:cs="Arial"/>
                <w:sz w:val="18"/>
                <w:szCs w:val="18"/>
              </w:rPr>
              <w:t>Действителен: с [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ДатаС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1] </w:t>
            </w:r>
            <w:r w:rsidRPr="00281C8F">
              <w:rPr>
                <w:rFonts w:ascii="Arial" w:hAnsi="Arial" w:cs="Arial"/>
                <w:sz w:val="18"/>
                <w:szCs w:val="18"/>
              </w:rPr>
              <w:t>по [</w:t>
            </w:r>
            <w:proofErr w:type="spellStart"/>
            <w:r w:rsidRPr="00281C8F">
              <w:rPr>
                <w:rFonts w:ascii="Arial" w:hAnsi="Arial" w:cs="Arial"/>
                <w:sz w:val="18"/>
                <w:szCs w:val="18"/>
              </w:rPr>
              <w:t>ДатаПо</w:t>
            </w:r>
            <w:proofErr w:type="spellEnd"/>
            <w:r w:rsidRPr="00281C8F">
              <w:rPr>
                <w:rFonts w:ascii="Arial" w:hAnsi="Arial" w:cs="Arial"/>
                <w:sz w:val="18"/>
                <w:szCs w:val="18"/>
              </w:rPr>
              <w:t xml:space="preserve"> 1</w:t>
            </w:r>
            <w:r w:rsidRPr="00281C8F">
              <w:rPr>
                <w:rFonts w:ascii="Arial" w:hAnsi="Arial" w:cs="Arial"/>
                <w:sz w:val="20"/>
                <w:szCs w:val="20"/>
              </w:rPr>
              <w:t>]</w:t>
            </w:r>
            <w:bookmarkEnd w:id="3"/>
          </w:p>
        </w:tc>
        <w:tc>
          <w:tcPr>
            <w:tcW w:w="3084" w:type="dxa"/>
          </w:tcPr>
          <w:p w:rsidR="006564B6" w:rsidRPr="00281C8F" w:rsidRDefault="00B71561" w:rsidP="00B71561">
            <w:pPr>
              <w:tabs>
                <w:tab w:val="left" w:pos="2660"/>
              </w:tabs>
              <w:ind w:right="26" w:firstLine="0"/>
              <w:contextualSpacing/>
              <w:jc w:val="right"/>
            </w:pPr>
            <w:r>
              <w:t>М.Н. Слепов</w:t>
            </w:r>
          </w:p>
        </w:tc>
      </w:tr>
    </w:tbl>
    <w:p w:rsidR="00366FA5" w:rsidRDefault="00366FA5" w:rsidP="00366FA5">
      <w:pPr>
        <w:ind w:firstLine="0"/>
        <w:rPr>
          <w:sz w:val="20"/>
        </w:rPr>
      </w:pPr>
    </w:p>
    <w:p w:rsidR="001177B0" w:rsidRDefault="001177B0" w:rsidP="00366FA5">
      <w:pPr>
        <w:ind w:firstLine="0"/>
        <w:rPr>
          <w:sz w:val="20"/>
        </w:rPr>
      </w:pPr>
    </w:p>
    <w:p w:rsidR="00424A17" w:rsidRDefault="00424A17" w:rsidP="00366FA5">
      <w:pPr>
        <w:ind w:firstLine="0"/>
        <w:rPr>
          <w:sz w:val="20"/>
        </w:rPr>
      </w:pPr>
    </w:p>
    <w:p w:rsidR="00424A17" w:rsidRDefault="00424A17" w:rsidP="00366FA5">
      <w:pPr>
        <w:ind w:firstLine="0"/>
        <w:rPr>
          <w:sz w:val="20"/>
        </w:rPr>
      </w:pPr>
    </w:p>
    <w:p w:rsidR="00B71561" w:rsidRDefault="00B71561" w:rsidP="00366FA5">
      <w:pPr>
        <w:ind w:firstLine="0"/>
        <w:rPr>
          <w:sz w:val="20"/>
        </w:rPr>
      </w:pPr>
    </w:p>
    <w:p w:rsidR="00B71561" w:rsidRDefault="00B71561" w:rsidP="00366FA5">
      <w:pPr>
        <w:ind w:firstLine="0"/>
        <w:rPr>
          <w:sz w:val="20"/>
        </w:rPr>
      </w:pPr>
    </w:p>
    <w:p w:rsidR="00B71561" w:rsidRDefault="00B71561" w:rsidP="00366FA5">
      <w:pPr>
        <w:ind w:firstLine="0"/>
        <w:rPr>
          <w:sz w:val="20"/>
        </w:rPr>
      </w:pPr>
    </w:p>
    <w:p w:rsidR="00B71561" w:rsidRDefault="00B71561" w:rsidP="00366FA5">
      <w:pPr>
        <w:ind w:firstLine="0"/>
        <w:rPr>
          <w:sz w:val="20"/>
        </w:rPr>
      </w:pPr>
    </w:p>
    <w:p w:rsidR="00B71561" w:rsidRDefault="00B71561" w:rsidP="00366FA5">
      <w:pPr>
        <w:ind w:firstLine="0"/>
        <w:rPr>
          <w:sz w:val="20"/>
        </w:rPr>
      </w:pPr>
    </w:p>
    <w:p w:rsidR="00B71561" w:rsidRDefault="00B71561" w:rsidP="00366FA5">
      <w:pPr>
        <w:ind w:firstLine="0"/>
        <w:rPr>
          <w:sz w:val="20"/>
        </w:rPr>
      </w:pPr>
    </w:p>
    <w:p w:rsidR="00B71561" w:rsidRDefault="00B71561" w:rsidP="00366FA5">
      <w:pPr>
        <w:ind w:firstLine="0"/>
        <w:rPr>
          <w:sz w:val="20"/>
        </w:rPr>
      </w:pPr>
    </w:p>
    <w:p w:rsidR="00B71561" w:rsidRDefault="00B71561" w:rsidP="00366FA5">
      <w:pPr>
        <w:ind w:firstLine="0"/>
        <w:rPr>
          <w:sz w:val="20"/>
        </w:rPr>
      </w:pPr>
    </w:p>
    <w:p w:rsidR="00B71561" w:rsidRDefault="00B71561" w:rsidP="00366FA5">
      <w:pPr>
        <w:ind w:firstLine="0"/>
        <w:rPr>
          <w:sz w:val="20"/>
        </w:rPr>
      </w:pPr>
    </w:p>
    <w:p w:rsidR="00B71561" w:rsidRDefault="00B71561" w:rsidP="00366FA5">
      <w:pPr>
        <w:ind w:firstLine="0"/>
        <w:rPr>
          <w:sz w:val="20"/>
        </w:rPr>
      </w:pPr>
    </w:p>
    <w:p w:rsidR="00B71561" w:rsidRDefault="00B71561" w:rsidP="00366FA5">
      <w:pPr>
        <w:ind w:firstLine="0"/>
        <w:rPr>
          <w:sz w:val="20"/>
        </w:rPr>
      </w:pPr>
    </w:p>
    <w:p w:rsidR="00B71561" w:rsidRDefault="00B71561" w:rsidP="00366FA5">
      <w:pPr>
        <w:ind w:firstLine="0"/>
        <w:rPr>
          <w:sz w:val="20"/>
        </w:rPr>
      </w:pPr>
    </w:p>
    <w:p w:rsidR="00B71561" w:rsidRDefault="00B71561" w:rsidP="00366FA5">
      <w:pPr>
        <w:ind w:firstLine="0"/>
        <w:rPr>
          <w:sz w:val="20"/>
        </w:rPr>
      </w:pPr>
    </w:p>
    <w:p w:rsidR="00B71561" w:rsidRDefault="00B71561" w:rsidP="00366FA5">
      <w:pPr>
        <w:ind w:firstLine="0"/>
        <w:rPr>
          <w:sz w:val="20"/>
        </w:rPr>
      </w:pPr>
    </w:p>
    <w:p w:rsidR="00B71561" w:rsidRDefault="00B71561" w:rsidP="00366FA5">
      <w:pPr>
        <w:ind w:firstLine="0"/>
        <w:rPr>
          <w:sz w:val="20"/>
        </w:rPr>
      </w:pPr>
    </w:p>
    <w:p w:rsidR="00B71561" w:rsidRDefault="00B71561" w:rsidP="00366FA5">
      <w:pPr>
        <w:ind w:firstLine="0"/>
        <w:rPr>
          <w:sz w:val="20"/>
        </w:rPr>
      </w:pPr>
    </w:p>
    <w:p w:rsidR="00B71561" w:rsidRDefault="00B71561" w:rsidP="00366FA5">
      <w:pPr>
        <w:ind w:firstLine="0"/>
        <w:rPr>
          <w:sz w:val="20"/>
        </w:rPr>
      </w:pPr>
    </w:p>
    <w:p w:rsidR="00B71561" w:rsidRDefault="00B71561" w:rsidP="00366FA5">
      <w:pPr>
        <w:ind w:firstLine="0"/>
        <w:rPr>
          <w:sz w:val="20"/>
        </w:rPr>
      </w:pPr>
    </w:p>
    <w:p w:rsidR="00B71561" w:rsidRDefault="00B71561" w:rsidP="00366FA5">
      <w:pPr>
        <w:ind w:firstLine="0"/>
        <w:rPr>
          <w:sz w:val="20"/>
        </w:rPr>
      </w:pPr>
    </w:p>
    <w:p w:rsidR="00B71561" w:rsidRPr="00B71561" w:rsidRDefault="00B71561" w:rsidP="00B71561">
      <w:pPr>
        <w:ind w:firstLine="0"/>
        <w:rPr>
          <w:sz w:val="20"/>
        </w:rPr>
      </w:pPr>
      <w:r w:rsidRPr="00B71561">
        <w:rPr>
          <w:sz w:val="20"/>
        </w:rPr>
        <w:t>Исполнители:</w:t>
      </w:r>
    </w:p>
    <w:p w:rsidR="00B71561" w:rsidRPr="00B71561" w:rsidRDefault="00B71561" w:rsidP="00B71561">
      <w:pPr>
        <w:ind w:firstLine="0"/>
        <w:rPr>
          <w:sz w:val="20"/>
        </w:rPr>
      </w:pPr>
      <w:r>
        <w:rPr>
          <w:sz w:val="20"/>
        </w:rPr>
        <w:t>Новикова Маргарита Александровна</w:t>
      </w:r>
      <w:r w:rsidRPr="00B71561">
        <w:rPr>
          <w:sz w:val="20"/>
        </w:rPr>
        <w:t>,</w:t>
      </w:r>
    </w:p>
    <w:p w:rsidR="00B71561" w:rsidRPr="00B71561" w:rsidRDefault="00B71561" w:rsidP="00B71561">
      <w:pPr>
        <w:ind w:firstLine="0"/>
        <w:rPr>
          <w:sz w:val="20"/>
        </w:rPr>
      </w:pPr>
      <w:r w:rsidRPr="00B71561">
        <w:rPr>
          <w:sz w:val="20"/>
        </w:rPr>
        <w:t>директор департамента финансов,</w:t>
      </w:r>
    </w:p>
    <w:p w:rsidR="00B71561" w:rsidRPr="00B71561" w:rsidRDefault="00B71561" w:rsidP="00B71561">
      <w:pPr>
        <w:ind w:firstLine="0"/>
        <w:rPr>
          <w:sz w:val="20"/>
        </w:rPr>
      </w:pPr>
      <w:r w:rsidRPr="00673F41">
        <w:rPr>
          <w:rFonts w:eastAsia="Times New Roman"/>
          <w:sz w:val="20"/>
          <w:szCs w:val="20"/>
          <w:lang w:eastAsia="ru-RU"/>
        </w:rPr>
        <w:t>тел.: (3462) 52-20-73</w:t>
      </w:r>
    </w:p>
    <w:p w:rsidR="00B71561" w:rsidRPr="00B71561" w:rsidRDefault="00B71561" w:rsidP="00B71561">
      <w:pPr>
        <w:ind w:firstLine="0"/>
        <w:rPr>
          <w:sz w:val="20"/>
        </w:rPr>
      </w:pPr>
    </w:p>
    <w:p w:rsidR="00B71561" w:rsidRPr="00B71561" w:rsidRDefault="00B71561" w:rsidP="00B71561">
      <w:pPr>
        <w:ind w:firstLine="0"/>
        <w:rPr>
          <w:sz w:val="20"/>
        </w:rPr>
      </w:pPr>
      <w:r>
        <w:rPr>
          <w:sz w:val="20"/>
        </w:rPr>
        <w:t>Минакова Оксана Сергеевна</w:t>
      </w:r>
      <w:r w:rsidRPr="00B71561">
        <w:rPr>
          <w:sz w:val="20"/>
        </w:rPr>
        <w:t>,</w:t>
      </w:r>
    </w:p>
    <w:p w:rsidR="00D36C0A" w:rsidRDefault="00D36C0A" w:rsidP="00B71561">
      <w:pPr>
        <w:ind w:firstLine="0"/>
        <w:rPr>
          <w:sz w:val="20"/>
        </w:rPr>
      </w:pPr>
      <w:r>
        <w:rPr>
          <w:sz w:val="20"/>
        </w:rPr>
        <w:t xml:space="preserve">начальник </w:t>
      </w:r>
      <w:r w:rsidR="00B71561">
        <w:rPr>
          <w:sz w:val="20"/>
        </w:rPr>
        <w:t>у</w:t>
      </w:r>
      <w:r w:rsidR="00B71561" w:rsidRPr="00B71561">
        <w:rPr>
          <w:sz w:val="20"/>
        </w:rPr>
        <w:t>правлени</w:t>
      </w:r>
      <w:r>
        <w:rPr>
          <w:sz w:val="20"/>
        </w:rPr>
        <w:t>я</w:t>
      </w:r>
      <w:r w:rsidR="00B71561" w:rsidRPr="00B71561">
        <w:rPr>
          <w:sz w:val="20"/>
        </w:rPr>
        <w:t xml:space="preserve"> анализа и сводного </w:t>
      </w:r>
    </w:p>
    <w:p w:rsidR="00B71561" w:rsidRPr="00B71561" w:rsidRDefault="00B71561" w:rsidP="00B71561">
      <w:pPr>
        <w:ind w:firstLine="0"/>
        <w:rPr>
          <w:sz w:val="20"/>
        </w:rPr>
      </w:pPr>
      <w:r w:rsidRPr="00B71561">
        <w:rPr>
          <w:sz w:val="20"/>
        </w:rPr>
        <w:t>планирования расходов</w:t>
      </w:r>
    </w:p>
    <w:p w:rsidR="00B71561" w:rsidRPr="00B71561" w:rsidRDefault="00B71561" w:rsidP="00B71561">
      <w:pPr>
        <w:ind w:firstLine="0"/>
        <w:rPr>
          <w:sz w:val="20"/>
        </w:rPr>
      </w:pPr>
      <w:r w:rsidRPr="00B71561">
        <w:rPr>
          <w:sz w:val="20"/>
        </w:rPr>
        <w:t>департамента финансов,</w:t>
      </w:r>
    </w:p>
    <w:p w:rsidR="00366FA5" w:rsidRPr="00366FA5" w:rsidRDefault="00B71561" w:rsidP="00B71561">
      <w:pPr>
        <w:ind w:firstLine="0"/>
        <w:rPr>
          <w:sz w:val="20"/>
        </w:rPr>
      </w:pPr>
      <w:r w:rsidRPr="00B71561">
        <w:rPr>
          <w:sz w:val="20"/>
        </w:rPr>
        <w:t>тел.: (3462) 52-20-6</w:t>
      </w:r>
      <w:r>
        <w:rPr>
          <w:sz w:val="20"/>
        </w:rPr>
        <w:t>0</w:t>
      </w:r>
    </w:p>
    <w:sectPr w:rsidR="00366FA5" w:rsidRPr="00366FA5" w:rsidSect="00273E54"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95E" w:rsidRDefault="0034795E" w:rsidP="00716D6D">
      <w:r>
        <w:separator/>
      </w:r>
    </w:p>
  </w:endnote>
  <w:endnote w:type="continuationSeparator" w:id="0">
    <w:p w:rsidR="0034795E" w:rsidRDefault="0034795E" w:rsidP="00716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95E" w:rsidRDefault="0034795E" w:rsidP="00716D6D">
      <w:r>
        <w:separator/>
      </w:r>
    </w:p>
  </w:footnote>
  <w:footnote w:type="continuationSeparator" w:id="0">
    <w:p w:rsidR="0034795E" w:rsidRDefault="0034795E" w:rsidP="00716D6D">
      <w:r>
        <w:continuationSeparator/>
      </w:r>
    </w:p>
  </w:footnote>
  <w:footnote w:id="1">
    <w:p w:rsidR="00716D6D" w:rsidRDefault="00716D6D" w:rsidP="00716D6D">
      <w:pPr>
        <w:pStyle w:val="a7"/>
      </w:pPr>
      <w:r>
        <w:rPr>
          <w:rStyle w:val="a9"/>
        </w:rPr>
        <w:footnoteRef/>
      </w:r>
      <w:r>
        <w:t xml:space="preserve"> Решение Думы города от 03.12.2024 № 705-VII ДГ «О дополнительной мере социальной поддержки гражданам с инвалидностью, проживающим на территории города Сургута»</w:t>
      </w:r>
    </w:p>
  </w:footnote>
  <w:footnote w:id="2">
    <w:p w:rsidR="00716D6D" w:rsidRDefault="00716D6D" w:rsidP="00716D6D">
      <w:pPr>
        <w:pStyle w:val="a7"/>
      </w:pPr>
      <w:r>
        <w:rPr>
          <w:rStyle w:val="a9"/>
        </w:rPr>
        <w:footnoteRef/>
      </w:r>
      <w:r>
        <w:t xml:space="preserve"> Решение Думы города от 03.12.2024 № 707-VII ДГ «О внесении изменения в решение Думы города от 07.10.2009 № 618-IV ДГ «О социальных выплатах лицам, замещающим (замещавшим) должности муниципальной службы, лицам, не замещающим (не замещавшим) должности муниципальной службы и исполняющим (исполнявшим) обязанности по техническому обеспечению деятельности органов местного самоуправления городского округа Сургут Ханты-Мансийского автономного округа – Югры»</w:t>
      </w:r>
    </w:p>
  </w:footnote>
  <w:footnote w:id="3">
    <w:p w:rsidR="008D1708" w:rsidRDefault="008D1708" w:rsidP="008D1708">
      <w:pPr>
        <w:pStyle w:val="a7"/>
      </w:pPr>
      <w:r>
        <w:rPr>
          <w:rStyle w:val="a9"/>
        </w:rPr>
        <w:footnoteRef/>
      </w:r>
      <w:r>
        <w:t xml:space="preserve"> </w:t>
      </w:r>
      <w:r w:rsidRPr="008D1708">
        <w:t>Проект приказа Департамента финансов Ханты-Мансийского автономного округа – Югры «</w:t>
      </w:r>
      <w:r>
        <w:t>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– Югры муниципальным районам и городским округам Ханты-Мансийского автономного округа – Югры, на 2025-2027 годы</w:t>
      </w:r>
      <w:r w:rsidRPr="008D1708">
        <w:t>»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0185672"/>
      <w:docPartObj>
        <w:docPartGallery w:val="Page Numbers (Top of Page)"/>
        <w:docPartUnique/>
      </w:docPartObj>
    </w:sdtPr>
    <w:sdtEndPr/>
    <w:sdtContent>
      <w:p w:rsidR="00273E54" w:rsidRDefault="00273E5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673">
          <w:rPr>
            <w:noProof/>
          </w:rPr>
          <w:t>2</w:t>
        </w:r>
        <w:r>
          <w:fldChar w:fldCharType="end"/>
        </w:r>
      </w:p>
    </w:sdtContent>
  </w:sdt>
  <w:p w:rsidR="00273E54" w:rsidRDefault="00273E5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4716E"/>
    <w:multiLevelType w:val="hybridMultilevel"/>
    <w:tmpl w:val="2718484E"/>
    <w:lvl w:ilvl="0" w:tplc="D50E09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FB7"/>
    <w:rsid w:val="00001CC1"/>
    <w:rsid w:val="00012D47"/>
    <w:rsid w:val="0001461E"/>
    <w:rsid w:val="0001650F"/>
    <w:rsid w:val="000225F8"/>
    <w:rsid w:val="0003019D"/>
    <w:rsid w:val="00030FD0"/>
    <w:rsid w:val="000353A6"/>
    <w:rsid w:val="00037A25"/>
    <w:rsid w:val="0004376E"/>
    <w:rsid w:val="00044B79"/>
    <w:rsid w:val="00055C2B"/>
    <w:rsid w:val="00056714"/>
    <w:rsid w:val="00056C07"/>
    <w:rsid w:val="00057185"/>
    <w:rsid w:val="0006382E"/>
    <w:rsid w:val="00066779"/>
    <w:rsid w:val="00070484"/>
    <w:rsid w:val="00073661"/>
    <w:rsid w:val="00073A4C"/>
    <w:rsid w:val="00073B21"/>
    <w:rsid w:val="00091AD6"/>
    <w:rsid w:val="00094923"/>
    <w:rsid w:val="000A24F8"/>
    <w:rsid w:val="000A2CE2"/>
    <w:rsid w:val="000A3462"/>
    <w:rsid w:val="000A39A8"/>
    <w:rsid w:val="000A3DC6"/>
    <w:rsid w:val="000B214F"/>
    <w:rsid w:val="000B23CF"/>
    <w:rsid w:val="000B5A6F"/>
    <w:rsid w:val="000B7623"/>
    <w:rsid w:val="000C0E70"/>
    <w:rsid w:val="000C5579"/>
    <w:rsid w:val="000D5BBF"/>
    <w:rsid w:val="000E0CAE"/>
    <w:rsid w:val="000E2CE9"/>
    <w:rsid w:val="000E37D1"/>
    <w:rsid w:val="000E4B46"/>
    <w:rsid w:val="000E6087"/>
    <w:rsid w:val="000F1058"/>
    <w:rsid w:val="000F5B2D"/>
    <w:rsid w:val="000F609A"/>
    <w:rsid w:val="00100D0B"/>
    <w:rsid w:val="0010633F"/>
    <w:rsid w:val="00112913"/>
    <w:rsid w:val="00114F15"/>
    <w:rsid w:val="00115A79"/>
    <w:rsid w:val="001177B0"/>
    <w:rsid w:val="00120061"/>
    <w:rsid w:val="001270FF"/>
    <w:rsid w:val="00130302"/>
    <w:rsid w:val="00142A1E"/>
    <w:rsid w:val="00143E2B"/>
    <w:rsid w:val="001462C7"/>
    <w:rsid w:val="00146E34"/>
    <w:rsid w:val="00150648"/>
    <w:rsid w:val="00150865"/>
    <w:rsid w:val="00152FE3"/>
    <w:rsid w:val="0016360D"/>
    <w:rsid w:val="00166EBD"/>
    <w:rsid w:val="00180D67"/>
    <w:rsid w:val="0018756C"/>
    <w:rsid w:val="00194AC3"/>
    <w:rsid w:val="001A0823"/>
    <w:rsid w:val="001A19D6"/>
    <w:rsid w:val="001A5299"/>
    <w:rsid w:val="001A7BAD"/>
    <w:rsid w:val="001B1DA2"/>
    <w:rsid w:val="001B2FDE"/>
    <w:rsid w:val="001B6AD2"/>
    <w:rsid w:val="001B7EF9"/>
    <w:rsid w:val="001C193B"/>
    <w:rsid w:val="001C2447"/>
    <w:rsid w:val="001C55D0"/>
    <w:rsid w:val="001E3158"/>
    <w:rsid w:val="001F1C73"/>
    <w:rsid w:val="001F1CBB"/>
    <w:rsid w:val="001F414B"/>
    <w:rsid w:val="00201182"/>
    <w:rsid w:val="00201367"/>
    <w:rsid w:val="00202808"/>
    <w:rsid w:val="002039CE"/>
    <w:rsid w:val="00207DED"/>
    <w:rsid w:val="00215CE4"/>
    <w:rsid w:val="00217313"/>
    <w:rsid w:val="0022555F"/>
    <w:rsid w:val="00225B29"/>
    <w:rsid w:val="0023330D"/>
    <w:rsid w:val="0023419C"/>
    <w:rsid w:val="00240B86"/>
    <w:rsid w:val="002427C2"/>
    <w:rsid w:val="0024326F"/>
    <w:rsid w:val="00246039"/>
    <w:rsid w:val="00251F06"/>
    <w:rsid w:val="00256DCF"/>
    <w:rsid w:val="00257A72"/>
    <w:rsid w:val="002628E9"/>
    <w:rsid w:val="002631C4"/>
    <w:rsid w:val="002724D2"/>
    <w:rsid w:val="00273E54"/>
    <w:rsid w:val="00274058"/>
    <w:rsid w:val="0028076A"/>
    <w:rsid w:val="00283751"/>
    <w:rsid w:val="00296400"/>
    <w:rsid w:val="002A1018"/>
    <w:rsid w:val="002A60BF"/>
    <w:rsid w:val="002A6B7A"/>
    <w:rsid w:val="002A77FE"/>
    <w:rsid w:val="002B287B"/>
    <w:rsid w:val="002C11D9"/>
    <w:rsid w:val="002C3B33"/>
    <w:rsid w:val="002C6FAB"/>
    <w:rsid w:val="002D3020"/>
    <w:rsid w:val="002D32CB"/>
    <w:rsid w:val="002D3F94"/>
    <w:rsid w:val="002D4CA5"/>
    <w:rsid w:val="002E0EF8"/>
    <w:rsid w:val="002E14A0"/>
    <w:rsid w:val="002F02BB"/>
    <w:rsid w:val="002F4183"/>
    <w:rsid w:val="003132FD"/>
    <w:rsid w:val="003156A7"/>
    <w:rsid w:val="00316E0D"/>
    <w:rsid w:val="00326051"/>
    <w:rsid w:val="003270EC"/>
    <w:rsid w:val="003272D5"/>
    <w:rsid w:val="00331F77"/>
    <w:rsid w:val="003324FC"/>
    <w:rsid w:val="00332C22"/>
    <w:rsid w:val="003366A7"/>
    <w:rsid w:val="0034795E"/>
    <w:rsid w:val="0036324F"/>
    <w:rsid w:val="00363E9A"/>
    <w:rsid w:val="00366FA1"/>
    <w:rsid w:val="00366FA5"/>
    <w:rsid w:val="003807F8"/>
    <w:rsid w:val="0038303C"/>
    <w:rsid w:val="00383735"/>
    <w:rsid w:val="003839A8"/>
    <w:rsid w:val="003A0285"/>
    <w:rsid w:val="003A166A"/>
    <w:rsid w:val="003A1CA4"/>
    <w:rsid w:val="003B4DE7"/>
    <w:rsid w:val="003B5EB8"/>
    <w:rsid w:val="003B6FF4"/>
    <w:rsid w:val="003C5ADF"/>
    <w:rsid w:val="003D6085"/>
    <w:rsid w:val="003E200F"/>
    <w:rsid w:val="003E5498"/>
    <w:rsid w:val="003E57A0"/>
    <w:rsid w:val="003E5A07"/>
    <w:rsid w:val="003E6727"/>
    <w:rsid w:val="003F570C"/>
    <w:rsid w:val="003F5AA7"/>
    <w:rsid w:val="00400C71"/>
    <w:rsid w:val="00403C74"/>
    <w:rsid w:val="00404426"/>
    <w:rsid w:val="00405CD3"/>
    <w:rsid w:val="00410EF7"/>
    <w:rsid w:val="00412238"/>
    <w:rsid w:val="00423810"/>
    <w:rsid w:val="00423CB6"/>
    <w:rsid w:val="00424A17"/>
    <w:rsid w:val="00427513"/>
    <w:rsid w:val="00430ECA"/>
    <w:rsid w:val="00433061"/>
    <w:rsid w:val="004350B7"/>
    <w:rsid w:val="00441197"/>
    <w:rsid w:val="004424CE"/>
    <w:rsid w:val="004443BB"/>
    <w:rsid w:val="00445905"/>
    <w:rsid w:val="00446806"/>
    <w:rsid w:val="00450BAE"/>
    <w:rsid w:val="004551B5"/>
    <w:rsid w:val="004575FA"/>
    <w:rsid w:val="00471B26"/>
    <w:rsid w:val="00471EB1"/>
    <w:rsid w:val="00480D74"/>
    <w:rsid w:val="00480FD5"/>
    <w:rsid w:val="004862B5"/>
    <w:rsid w:val="004936DF"/>
    <w:rsid w:val="004946F1"/>
    <w:rsid w:val="004A6334"/>
    <w:rsid w:val="004A6FDD"/>
    <w:rsid w:val="004B23DF"/>
    <w:rsid w:val="004C65FD"/>
    <w:rsid w:val="004D667E"/>
    <w:rsid w:val="004D72DA"/>
    <w:rsid w:val="004E377E"/>
    <w:rsid w:val="004E398A"/>
    <w:rsid w:val="004F2BC7"/>
    <w:rsid w:val="004F48FF"/>
    <w:rsid w:val="004F6AD2"/>
    <w:rsid w:val="00501AFF"/>
    <w:rsid w:val="005028B4"/>
    <w:rsid w:val="00503CE3"/>
    <w:rsid w:val="0050771A"/>
    <w:rsid w:val="005207E9"/>
    <w:rsid w:val="00522385"/>
    <w:rsid w:val="00530438"/>
    <w:rsid w:val="00541FEE"/>
    <w:rsid w:val="00543246"/>
    <w:rsid w:val="00547564"/>
    <w:rsid w:val="00552100"/>
    <w:rsid w:val="00562CD3"/>
    <w:rsid w:val="00563DBB"/>
    <w:rsid w:val="00573E03"/>
    <w:rsid w:val="00574658"/>
    <w:rsid w:val="0057631E"/>
    <w:rsid w:val="005842FC"/>
    <w:rsid w:val="00590F30"/>
    <w:rsid w:val="005946E3"/>
    <w:rsid w:val="00597B83"/>
    <w:rsid w:val="005A1DD1"/>
    <w:rsid w:val="005A6E27"/>
    <w:rsid w:val="005A6E7E"/>
    <w:rsid w:val="005B058C"/>
    <w:rsid w:val="005B36F5"/>
    <w:rsid w:val="005C4738"/>
    <w:rsid w:val="005C64BA"/>
    <w:rsid w:val="005D39F0"/>
    <w:rsid w:val="005D46BA"/>
    <w:rsid w:val="005D566B"/>
    <w:rsid w:val="005F5DCB"/>
    <w:rsid w:val="005F7D40"/>
    <w:rsid w:val="00600DB2"/>
    <w:rsid w:val="00613BEB"/>
    <w:rsid w:val="00617371"/>
    <w:rsid w:val="00634281"/>
    <w:rsid w:val="0064311E"/>
    <w:rsid w:val="006564B6"/>
    <w:rsid w:val="00656630"/>
    <w:rsid w:val="006610C2"/>
    <w:rsid w:val="00671431"/>
    <w:rsid w:val="00672CAB"/>
    <w:rsid w:val="0067542E"/>
    <w:rsid w:val="00675511"/>
    <w:rsid w:val="006772AD"/>
    <w:rsid w:val="006773F1"/>
    <w:rsid w:val="00681901"/>
    <w:rsid w:val="0068465B"/>
    <w:rsid w:val="006907C8"/>
    <w:rsid w:val="00691839"/>
    <w:rsid w:val="00693ACE"/>
    <w:rsid w:val="00697F40"/>
    <w:rsid w:val="006A2BB1"/>
    <w:rsid w:val="006A6C8A"/>
    <w:rsid w:val="006B074C"/>
    <w:rsid w:val="006B651F"/>
    <w:rsid w:val="006B6967"/>
    <w:rsid w:val="006C2D45"/>
    <w:rsid w:val="006C6D6A"/>
    <w:rsid w:val="006D560C"/>
    <w:rsid w:val="006D7E0A"/>
    <w:rsid w:val="006E5F4C"/>
    <w:rsid w:val="006F1798"/>
    <w:rsid w:val="006F3AF1"/>
    <w:rsid w:val="006F5BF3"/>
    <w:rsid w:val="006F68F6"/>
    <w:rsid w:val="00703282"/>
    <w:rsid w:val="0070563A"/>
    <w:rsid w:val="00706ECD"/>
    <w:rsid w:val="00707D77"/>
    <w:rsid w:val="0071209A"/>
    <w:rsid w:val="007124DF"/>
    <w:rsid w:val="00712CC5"/>
    <w:rsid w:val="00713038"/>
    <w:rsid w:val="0071592E"/>
    <w:rsid w:val="00716D6D"/>
    <w:rsid w:val="00723C94"/>
    <w:rsid w:val="00727A04"/>
    <w:rsid w:val="00730306"/>
    <w:rsid w:val="00734DBA"/>
    <w:rsid w:val="007351DA"/>
    <w:rsid w:val="00740CB4"/>
    <w:rsid w:val="00742FF3"/>
    <w:rsid w:val="007439CC"/>
    <w:rsid w:val="00745B95"/>
    <w:rsid w:val="00752C2E"/>
    <w:rsid w:val="00755271"/>
    <w:rsid w:val="00757D88"/>
    <w:rsid w:val="00762508"/>
    <w:rsid w:val="007627DF"/>
    <w:rsid w:val="00764F40"/>
    <w:rsid w:val="0076660B"/>
    <w:rsid w:val="00774CC6"/>
    <w:rsid w:val="00780B66"/>
    <w:rsid w:val="007863E5"/>
    <w:rsid w:val="007921CD"/>
    <w:rsid w:val="00795CDF"/>
    <w:rsid w:val="007A332F"/>
    <w:rsid w:val="007A6017"/>
    <w:rsid w:val="007B0849"/>
    <w:rsid w:val="007B29B8"/>
    <w:rsid w:val="007B4939"/>
    <w:rsid w:val="007B54D1"/>
    <w:rsid w:val="007B5FDD"/>
    <w:rsid w:val="007C23D2"/>
    <w:rsid w:val="007C2C27"/>
    <w:rsid w:val="007D03B5"/>
    <w:rsid w:val="007D446A"/>
    <w:rsid w:val="007E1FB7"/>
    <w:rsid w:val="007E7291"/>
    <w:rsid w:val="007F4092"/>
    <w:rsid w:val="007F4E39"/>
    <w:rsid w:val="008037C5"/>
    <w:rsid w:val="00813CCF"/>
    <w:rsid w:val="0082047D"/>
    <w:rsid w:val="00822A90"/>
    <w:rsid w:val="008237DD"/>
    <w:rsid w:val="00825CBD"/>
    <w:rsid w:val="00825F17"/>
    <w:rsid w:val="0083215D"/>
    <w:rsid w:val="008321EC"/>
    <w:rsid w:val="0084077A"/>
    <w:rsid w:val="00845D4B"/>
    <w:rsid w:val="00850B5E"/>
    <w:rsid w:val="0085242C"/>
    <w:rsid w:val="00854168"/>
    <w:rsid w:val="008562CB"/>
    <w:rsid w:val="008565C5"/>
    <w:rsid w:val="00856626"/>
    <w:rsid w:val="00866FF7"/>
    <w:rsid w:val="00874BCA"/>
    <w:rsid w:val="008770CE"/>
    <w:rsid w:val="00884AE5"/>
    <w:rsid w:val="00885E22"/>
    <w:rsid w:val="00886C5F"/>
    <w:rsid w:val="00887F56"/>
    <w:rsid w:val="00895574"/>
    <w:rsid w:val="008A132B"/>
    <w:rsid w:val="008A13E1"/>
    <w:rsid w:val="008A2189"/>
    <w:rsid w:val="008A33A2"/>
    <w:rsid w:val="008A35B4"/>
    <w:rsid w:val="008A5433"/>
    <w:rsid w:val="008A6432"/>
    <w:rsid w:val="008A7657"/>
    <w:rsid w:val="008B3878"/>
    <w:rsid w:val="008B685E"/>
    <w:rsid w:val="008C4070"/>
    <w:rsid w:val="008D1708"/>
    <w:rsid w:val="008D1A25"/>
    <w:rsid w:val="008D2DC9"/>
    <w:rsid w:val="008D6F60"/>
    <w:rsid w:val="008F2C55"/>
    <w:rsid w:val="008F57DE"/>
    <w:rsid w:val="00924284"/>
    <w:rsid w:val="00934CE0"/>
    <w:rsid w:val="00935763"/>
    <w:rsid w:val="00942A66"/>
    <w:rsid w:val="00942E6C"/>
    <w:rsid w:val="009456A9"/>
    <w:rsid w:val="0095669E"/>
    <w:rsid w:val="00962FFB"/>
    <w:rsid w:val="00963636"/>
    <w:rsid w:val="00967F2F"/>
    <w:rsid w:val="00970AC1"/>
    <w:rsid w:val="00971167"/>
    <w:rsid w:val="00971FD8"/>
    <w:rsid w:val="00993E62"/>
    <w:rsid w:val="00994874"/>
    <w:rsid w:val="009A1DCF"/>
    <w:rsid w:val="009A488B"/>
    <w:rsid w:val="009A6CCE"/>
    <w:rsid w:val="009A6D26"/>
    <w:rsid w:val="009A6E92"/>
    <w:rsid w:val="009B33D7"/>
    <w:rsid w:val="009B4DD9"/>
    <w:rsid w:val="009B6C39"/>
    <w:rsid w:val="009C4074"/>
    <w:rsid w:val="009C413A"/>
    <w:rsid w:val="009C5725"/>
    <w:rsid w:val="009C665C"/>
    <w:rsid w:val="009D224A"/>
    <w:rsid w:val="009D627E"/>
    <w:rsid w:val="009E0C64"/>
    <w:rsid w:val="009E606A"/>
    <w:rsid w:val="009E6DDB"/>
    <w:rsid w:val="009E776B"/>
    <w:rsid w:val="00A01217"/>
    <w:rsid w:val="00A1709B"/>
    <w:rsid w:val="00A1780C"/>
    <w:rsid w:val="00A20B11"/>
    <w:rsid w:val="00A23D9B"/>
    <w:rsid w:val="00A2428B"/>
    <w:rsid w:val="00A24369"/>
    <w:rsid w:val="00A25896"/>
    <w:rsid w:val="00A328D1"/>
    <w:rsid w:val="00A33AF4"/>
    <w:rsid w:val="00A34025"/>
    <w:rsid w:val="00A36969"/>
    <w:rsid w:val="00A47107"/>
    <w:rsid w:val="00A471A9"/>
    <w:rsid w:val="00A5008C"/>
    <w:rsid w:val="00A547C3"/>
    <w:rsid w:val="00A55E69"/>
    <w:rsid w:val="00A612BC"/>
    <w:rsid w:val="00A63A3F"/>
    <w:rsid w:val="00A64076"/>
    <w:rsid w:val="00A71183"/>
    <w:rsid w:val="00A72AC7"/>
    <w:rsid w:val="00A72CC5"/>
    <w:rsid w:val="00A73D04"/>
    <w:rsid w:val="00A800E8"/>
    <w:rsid w:val="00A81567"/>
    <w:rsid w:val="00A81919"/>
    <w:rsid w:val="00A81FAE"/>
    <w:rsid w:val="00A856AA"/>
    <w:rsid w:val="00A856E4"/>
    <w:rsid w:val="00A87DAD"/>
    <w:rsid w:val="00A95635"/>
    <w:rsid w:val="00A97694"/>
    <w:rsid w:val="00AA1D80"/>
    <w:rsid w:val="00AA26C9"/>
    <w:rsid w:val="00AA451C"/>
    <w:rsid w:val="00AA4B00"/>
    <w:rsid w:val="00AA5774"/>
    <w:rsid w:val="00AB0E9F"/>
    <w:rsid w:val="00AB4B7E"/>
    <w:rsid w:val="00AC18EE"/>
    <w:rsid w:val="00AE03D1"/>
    <w:rsid w:val="00AE4CA7"/>
    <w:rsid w:val="00AF17A5"/>
    <w:rsid w:val="00AF3BA4"/>
    <w:rsid w:val="00B000F2"/>
    <w:rsid w:val="00B00EFF"/>
    <w:rsid w:val="00B02EBD"/>
    <w:rsid w:val="00B05D07"/>
    <w:rsid w:val="00B146ED"/>
    <w:rsid w:val="00B15948"/>
    <w:rsid w:val="00B179E6"/>
    <w:rsid w:val="00B212FF"/>
    <w:rsid w:val="00B217DF"/>
    <w:rsid w:val="00B237A1"/>
    <w:rsid w:val="00B25A3B"/>
    <w:rsid w:val="00B30CB5"/>
    <w:rsid w:val="00B30D9B"/>
    <w:rsid w:val="00B37D72"/>
    <w:rsid w:val="00B405DF"/>
    <w:rsid w:val="00B40955"/>
    <w:rsid w:val="00B43C45"/>
    <w:rsid w:val="00B45020"/>
    <w:rsid w:val="00B6008F"/>
    <w:rsid w:val="00B605DF"/>
    <w:rsid w:val="00B62765"/>
    <w:rsid w:val="00B64C28"/>
    <w:rsid w:val="00B71561"/>
    <w:rsid w:val="00B81982"/>
    <w:rsid w:val="00B8731C"/>
    <w:rsid w:val="00B878DB"/>
    <w:rsid w:val="00B953F9"/>
    <w:rsid w:val="00B97904"/>
    <w:rsid w:val="00BA21FE"/>
    <w:rsid w:val="00BA55FA"/>
    <w:rsid w:val="00BB7345"/>
    <w:rsid w:val="00BC1161"/>
    <w:rsid w:val="00BC17D9"/>
    <w:rsid w:val="00BC1A76"/>
    <w:rsid w:val="00BC392D"/>
    <w:rsid w:val="00BD52D3"/>
    <w:rsid w:val="00BE5025"/>
    <w:rsid w:val="00BF7B2E"/>
    <w:rsid w:val="00C00BBF"/>
    <w:rsid w:val="00C032E5"/>
    <w:rsid w:val="00C05ADB"/>
    <w:rsid w:val="00C05D7B"/>
    <w:rsid w:val="00C0675F"/>
    <w:rsid w:val="00C14002"/>
    <w:rsid w:val="00C23CA3"/>
    <w:rsid w:val="00C32531"/>
    <w:rsid w:val="00C34E8B"/>
    <w:rsid w:val="00C5203A"/>
    <w:rsid w:val="00C6485D"/>
    <w:rsid w:val="00C65E38"/>
    <w:rsid w:val="00C74DE3"/>
    <w:rsid w:val="00C8059F"/>
    <w:rsid w:val="00C857A4"/>
    <w:rsid w:val="00C85FF7"/>
    <w:rsid w:val="00C86216"/>
    <w:rsid w:val="00C90969"/>
    <w:rsid w:val="00C97242"/>
    <w:rsid w:val="00CA1B9F"/>
    <w:rsid w:val="00CA27B1"/>
    <w:rsid w:val="00CA4539"/>
    <w:rsid w:val="00CA46E1"/>
    <w:rsid w:val="00CB2467"/>
    <w:rsid w:val="00CB3ACF"/>
    <w:rsid w:val="00CC379C"/>
    <w:rsid w:val="00CC7516"/>
    <w:rsid w:val="00CE06C0"/>
    <w:rsid w:val="00CE3A43"/>
    <w:rsid w:val="00CE3C25"/>
    <w:rsid w:val="00D019F3"/>
    <w:rsid w:val="00D031CF"/>
    <w:rsid w:val="00D05558"/>
    <w:rsid w:val="00D05D1D"/>
    <w:rsid w:val="00D073BD"/>
    <w:rsid w:val="00D11CF8"/>
    <w:rsid w:val="00D12954"/>
    <w:rsid w:val="00D14933"/>
    <w:rsid w:val="00D20A0D"/>
    <w:rsid w:val="00D2397E"/>
    <w:rsid w:val="00D24122"/>
    <w:rsid w:val="00D30637"/>
    <w:rsid w:val="00D31BC4"/>
    <w:rsid w:val="00D365AD"/>
    <w:rsid w:val="00D36C0A"/>
    <w:rsid w:val="00D41E60"/>
    <w:rsid w:val="00D57A6B"/>
    <w:rsid w:val="00D60703"/>
    <w:rsid w:val="00D61E79"/>
    <w:rsid w:val="00D63285"/>
    <w:rsid w:val="00D66E69"/>
    <w:rsid w:val="00D711B1"/>
    <w:rsid w:val="00D7161E"/>
    <w:rsid w:val="00D7364A"/>
    <w:rsid w:val="00D82264"/>
    <w:rsid w:val="00D8344A"/>
    <w:rsid w:val="00D85210"/>
    <w:rsid w:val="00D926BF"/>
    <w:rsid w:val="00D940F2"/>
    <w:rsid w:val="00DA0C54"/>
    <w:rsid w:val="00DB4CA7"/>
    <w:rsid w:val="00DC1552"/>
    <w:rsid w:val="00DC2559"/>
    <w:rsid w:val="00DC491A"/>
    <w:rsid w:val="00DD221D"/>
    <w:rsid w:val="00DD4B68"/>
    <w:rsid w:val="00DD75D8"/>
    <w:rsid w:val="00DE0D5A"/>
    <w:rsid w:val="00DE5623"/>
    <w:rsid w:val="00DE6C13"/>
    <w:rsid w:val="00DF4AE7"/>
    <w:rsid w:val="00DF515C"/>
    <w:rsid w:val="00DF7FF2"/>
    <w:rsid w:val="00E02B81"/>
    <w:rsid w:val="00E03358"/>
    <w:rsid w:val="00E035F4"/>
    <w:rsid w:val="00E076D9"/>
    <w:rsid w:val="00E07DC5"/>
    <w:rsid w:val="00E16FBC"/>
    <w:rsid w:val="00E20909"/>
    <w:rsid w:val="00E21BFD"/>
    <w:rsid w:val="00E23519"/>
    <w:rsid w:val="00E2355B"/>
    <w:rsid w:val="00E27646"/>
    <w:rsid w:val="00E301AE"/>
    <w:rsid w:val="00E30C42"/>
    <w:rsid w:val="00E3265D"/>
    <w:rsid w:val="00E37873"/>
    <w:rsid w:val="00E4658C"/>
    <w:rsid w:val="00E50AA3"/>
    <w:rsid w:val="00E54EA0"/>
    <w:rsid w:val="00E56C5C"/>
    <w:rsid w:val="00E56D35"/>
    <w:rsid w:val="00E6792D"/>
    <w:rsid w:val="00E87A80"/>
    <w:rsid w:val="00E90673"/>
    <w:rsid w:val="00E9262B"/>
    <w:rsid w:val="00E931D9"/>
    <w:rsid w:val="00E955E9"/>
    <w:rsid w:val="00E97884"/>
    <w:rsid w:val="00EA0F1C"/>
    <w:rsid w:val="00EA15ED"/>
    <w:rsid w:val="00EB128D"/>
    <w:rsid w:val="00EB19B4"/>
    <w:rsid w:val="00EB2216"/>
    <w:rsid w:val="00EC21DD"/>
    <w:rsid w:val="00EC30DE"/>
    <w:rsid w:val="00EC6731"/>
    <w:rsid w:val="00ED3DC9"/>
    <w:rsid w:val="00EE12EF"/>
    <w:rsid w:val="00EE33E8"/>
    <w:rsid w:val="00EE42A9"/>
    <w:rsid w:val="00EF484E"/>
    <w:rsid w:val="00EF4BB2"/>
    <w:rsid w:val="00EF7807"/>
    <w:rsid w:val="00F017B7"/>
    <w:rsid w:val="00F068C7"/>
    <w:rsid w:val="00F07519"/>
    <w:rsid w:val="00F11281"/>
    <w:rsid w:val="00F13122"/>
    <w:rsid w:val="00F179AC"/>
    <w:rsid w:val="00F244B7"/>
    <w:rsid w:val="00F30F08"/>
    <w:rsid w:val="00F336F7"/>
    <w:rsid w:val="00F36690"/>
    <w:rsid w:val="00F41C46"/>
    <w:rsid w:val="00F42E53"/>
    <w:rsid w:val="00F43E96"/>
    <w:rsid w:val="00F45362"/>
    <w:rsid w:val="00F468E2"/>
    <w:rsid w:val="00F501E2"/>
    <w:rsid w:val="00F53BE9"/>
    <w:rsid w:val="00F57B40"/>
    <w:rsid w:val="00F61BC9"/>
    <w:rsid w:val="00F76005"/>
    <w:rsid w:val="00F8016B"/>
    <w:rsid w:val="00F80FAF"/>
    <w:rsid w:val="00F93266"/>
    <w:rsid w:val="00F9335F"/>
    <w:rsid w:val="00F94708"/>
    <w:rsid w:val="00F95B46"/>
    <w:rsid w:val="00F9711D"/>
    <w:rsid w:val="00FA3FF1"/>
    <w:rsid w:val="00FA4D36"/>
    <w:rsid w:val="00FB1509"/>
    <w:rsid w:val="00FB5AFF"/>
    <w:rsid w:val="00FB6AB2"/>
    <w:rsid w:val="00FC3588"/>
    <w:rsid w:val="00FC4DB3"/>
    <w:rsid w:val="00FD109B"/>
    <w:rsid w:val="00FD202F"/>
    <w:rsid w:val="00FD497C"/>
    <w:rsid w:val="00FE23E0"/>
    <w:rsid w:val="00FF3493"/>
    <w:rsid w:val="00FF3B7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56D9E2"/>
  <w15:chartTrackingRefBased/>
  <w15:docId w15:val="{BAA2E142-103D-4E71-8658-CBD593B9F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873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1F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BF7B2E"/>
    <w:rPr>
      <w:color w:val="808080"/>
    </w:rPr>
  </w:style>
  <w:style w:type="character" w:styleId="a5">
    <w:name w:val="Hyperlink"/>
    <w:basedOn w:val="a0"/>
    <w:uiPriority w:val="99"/>
    <w:unhideWhenUsed/>
    <w:rsid w:val="00001CC1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04376E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716D6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16D6D"/>
    <w:rPr>
      <w:rFonts w:eastAsia="Calibri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716D6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73E5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73E54"/>
    <w:rPr>
      <w:rFonts w:eastAsia="Calibri"/>
    </w:rPr>
  </w:style>
  <w:style w:type="paragraph" w:styleId="ac">
    <w:name w:val="footer"/>
    <w:basedOn w:val="a"/>
    <w:link w:val="ad"/>
    <w:uiPriority w:val="99"/>
    <w:unhideWhenUsed/>
    <w:rsid w:val="00273E5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73E54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orod@admsurgut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312D3E-3C74-4C97-85A7-FC01BDBD4EA0}"/>
      </w:docPartPr>
      <w:docPartBody>
        <w:p w:rsidR="006B5FC0" w:rsidRDefault="00B468B8">
          <w:r w:rsidRPr="00EB2165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5F199EFE38444CA93058EEE16426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D19CF1C-795D-4369-88B0-CDAEA3439B82}"/>
      </w:docPartPr>
      <w:docPartBody>
        <w:p w:rsidR="001E5360" w:rsidRDefault="007A39EC" w:rsidP="007A39EC">
          <w:pPr>
            <w:pStyle w:val="CA5F199EFE38444CA93058EEE16426D1"/>
          </w:pPr>
          <w:r w:rsidRPr="00EB216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B72E58173B74536A818D44154FC41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5F3276-437C-495D-A239-244986BA2AB8}"/>
      </w:docPartPr>
      <w:docPartBody>
        <w:p w:rsidR="001E5360" w:rsidRDefault="007A39EC" w:rsidP="007A39EC">
          <w:pPr>
            <w:pStyle w:val="DB72E58173B74536A818D44154FC4141"/>
          </w:pPr>
          <w:r w:rsidRPr="00EB216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105AA4C36564CAE8549183194A2F25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99DAC4-EA94-4E6F-9026-FE22141FCAAE}"/>
      </w:docPartPr>
      <w:docPartBody>
        <w:p w:rsidR="001E5360" w:rsidRDefault="007A39EC" w:rsidP="007A39EC">
          <w:pPr>
            <w:pStyle w:val="9105AA4C36564CAE8549183194A2F251"/>
          </w:pPr>
          <w:r w:rsidRPr="00EB2165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8B8"/>
    <w:rsid w:val="000E4DC0"/>
    <w:rsid w:val="001E5360"/>
    <w:rsid w:val="005B78B2"/>
    <w:rsid w:val="006B5FC0"/>
    <w:rsid w:val="007A39EC"/>
    <w:rsid w:val="009B2E85"/>
    <w:rsid w:val="00B468B8"/>
    <w:rsid w:val="00B97478"/>
    <w:rsid w:val="00C53440"/>
    <w:rsid w:val="00CE147C"/>
    <w:rsid w:val="00D373D2"/>
    <w:rsid w:val="00DD7E30"/>
    <w:rsid w:val="00EB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A39EC"/>
    <w:rPr>
      <w:color w:val="808080"/>
    </w:rPr>
  </w:style>
  <w:style w:type="paragraph" w:customStyle="1" w:styleId="8EE0018F961E46D08E9E48AAACFF1720">
    <w:name w:val="8EE0018F961E46D08E9E48AAACFF1720"/>
    <w:rsid w:val="00EB384C"/>
  </w:style>
  <w:style w:type="paragraph" w:customStyle="1" w:styleId="7ADD69DDE9334644982D0853AD55C90B">
    <w:name w:val="7ADD69DDE9334644982D0853AD55C90B"/>
    <w:rsid w:val="007A39EC"/>
  </w:style>
  <w:style w:type="paragraph" w:customStyle="1" w:styleId="87ED6203CBD445A781097F7A6B6065CE">
    <w:name w:val="87ED6203CBD445A781097F7A6B6065CE"/>
    <w:rsid w:val="007A39EC"/>
  </w:style>
  <w:style w:type="paragraph" w:customStyle="1" w:styleId="3216522E85514E18B13C66A4FF3FE2ED">
    <w:name w:val="3216522E85514E18B13C66A4FF3FE2ED"/>
    <w:rsid w:val="007A39EC"/>
  </w:style>
  <w:style w:type="paragraph" w:customStyle="1" w:styleId="7C1F43B12EBB4105B01D3D55BBFCA8A5">
    <w:name w:val="7C1F43B12EBB4105B01D3D55BBFCA8A5"/>
    <w:rsid w:val="007A39EC"/>
  </w:style>
  <w:style w:type="paragraph" w:customStyle="1" w:styleId="9D68E5F0F7CD464FAC6D61D54B4D5262">
    <w:name w:val="9D68E5F0F7CD464FAC6D61D54B4D5262"/>
    <w:rsid w:val="007A39EC"/>
  </w:style>
  <w:style w:type="paragraph" w:customStyle="1" w:styleId="B3C8D14EF1A147DCBA89DA1D341D30B1">
    <w:name w:val="B3C8D14EF1A147DCBA89DA1D341D30B1"/>
    <w:rsid w:val="007A39EC"/>
  </w:style>
  <w:style w:type="paragraph" w:customStyle="1" w:styleId="CA5F199EFE38444CA93058EEE16426D1">
    <w:name w:val="CA5F199EFE38444CA93058EEE16426D1"/>
    <w:rsid w:val="007A39EC"/>
  </w:style>
  <w:style w:type="paragraph" w:customStyle="1" w:styleId="DB72E58173B74536A818D44154FC4141">
    <w:name w:val="DB72E58173B74536A818D44154FC4141"/>
    <w:rsid w:val="007A39EC"/>
  </w:style>
  <w:style w:type="paragraph" w:customStyle="1" w:styleId="9105AA4C36564CAE8549183194A2F251">
    <w:name w:val="9105AA4C36564CAE8549183194A2F251"/>
    <w:rsid w:val="007A3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AEB1E-7E15-4CA8-99CC-B2F6F5BF1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Фаткуллина Альфия Анваровна</cp:lastModifiedBy>
  <cp:revision>5</cp:revision>
  <dcterms:created xsi:type="dcterms:W3CDTF">2024-12-06T07:43:00Z</dcterms:created>
  <dcterms:modified xsi:type="dcterms:W3CDTF">2024-12-06T08:36:00Z</dcterms:modified>
</cp:coreProperties>
</file>